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17" w:rsidRDefault="00442417" w:rsidP="005E3EB0">
      <w:pPr>
        <w:rPr>
          <w:rFonts w:ascii="Calibri" w:hAnsi="Calibri" w:cs="Arial Narrow"/>
          <w:b/>
          <w:bCs/>
          <w:sz w:val="22"/>
          <w:szCs w:val="22"/>
        </w:rPr>
      </w:pPr>
    </w:p>
    <w:p w:rsidR="00442417" w:rsidRPr="00536271" w:rsidRDefault="00442417" w:rsidP="00536271">
      <w:pPr>
        <w:jc w:val="right"/>
        <w:rPr>
          <w:rFonts w:ascii="Calibri" w:hAnsi="Calibri" w:cs="Arial Narrow"/>
          <w:b/>
          <w:bCs/>
          <w:szCs w:val="22"/>
        </w:rPr>
      </w:pPr>
    </w:p>
    <w:p w:rsidR="005E3EB0" w:rsidRDefault="005E3EB0" w:rsidP="00536271">
      <w:pPr>
        <w:jc w:val="right"/>
        <w:rPr>
          <w:rFonts w:ascii="Calibri" w:hAnsi="Calibri" w:cs="Arial Narrow"/>
          <w:b/>
          <w:bCs/>
          <w:szCs w:val="22"/>
        </w:rPr>
      </w:pPr>
      <w:r w:rsidRPr="00536271">
        <w:rPr>
          <w:rFonts w:ascii="Calibri" w:hAnsi="Calibri" w:cs="Arial Narrow"/>
          <w:b/>
          <w:bCs/>
          <w:szCs w:val="22"/>
        </w:rPr>
        <w:t>Załącznik nr 1 do Ogłoszenia – Opis Przedmiotu Zamówienia</w:t>
      </w:r>
    </w:p>
    <w:p w:rsidR="00536271" w:rsidRPr="00536271" w:rsidRDefault="00536271" w:rsidP="00536271">
      <w:pPr>
        <w:jc w:val="right"/>
        <w:rPr>
          <w:rFonts w:ascii="Calibri" w:hAnsi="Calibri" w:cs="Arial Narrow"/>
          <w:b/>
          <w:bCs/>
          <w:szCs w:val="22"/>
        </w:rPr>
      </w:pPr>
    </w:p>
    <w:p w:rsidR="005E3EB0" w:rsidRPr="00536271" w:rsidRDefault="005E3EB0" w:rsidP="005E3EB0">
      <w:pPr>
        <w:ind w:left="360"/>
        <w:jc w:val="both"/>
        <w:rPr>
          <w:rFonts w:ascii="Calibri" w:hAnsi="Calibri" w:cs="Arial Narrow"/>
          <w:bCs/>
          <w:szCs w:val="22"/>
        </w:rPr>
      </w:pPr>
    </w:p>
    <w:p w:rsidR="005E3EB0" w:rsidRPr="00536271" w:rsidRDefault="005E3EB0" w:rsidP="005E3EB0">
      <w:pPr>
        <w:jc w:val="center"/>
        <w:rPr>
          <w:rFonts w:ascii="Calibri" w:hAnsi="Calibri" w:cs="Arial Narrow"/>
          <w:bCs/>
          <w:szCs w:val="22"/>
        </w:rPr>
      </w:pPr>
      <w:r w:rsidRPr="00536271">
        <w:rPr>
          <w:rFonts w:ascii="Calibri" w:hAnsi="Calibri" w:cs="Arial Narrow"/>
          <w:bCs/>
          <w:szCs w:val="22"/>
        </w:rPr>
        <w:t>Udzielanie świadczeń zdrowotnych przez lekarza specjalistę w zakresie wykonywania badań histopatologicznych i cytologicznych oraz badań pośmiertnych na rzecz pacjentów IPCZD</w:t>
      </w:r>
      <w:r w:rsidR="00B61598">
        <w:rPr>
          <w:rFonts w:ascii="Calibri" w:hAnsi="Calibri" w:cs="Arial Narrow"/>
          <w:bCs/>
          <w:szCs w:val="22"/>
        </w:rPr>
        <w:t>.</w:t>
      </w:r>
    </w:p>
    <w:p w:rsidR="005E3EB0" w:rsidRPr="00536271" w:rsidRDefault="005E3EB0" w:rsidP="005E3EB0">
      <w:pPr>
        <w:ind w:left="360"/>
        <w:jc w:val="both"/>
        <w:rPr>
          <w:rFonts w:ascii="Calibri" w:hAnsi="Calibri" w:cs="Arial Narrow"/>
          <w:bCs/>
          <w:szCs w:val="22"/>
        </w:rPr>
      </w:pPr>
    </w:p>
    <w:p w:rsidR="005E3EB0" w:rsidRPr="00536271" w:rsidRDefault="005E3EB0" w:rsidP="005E3EB0">
      <w:pPr>
        <w:jc w:val="both"/>
        <w:rPr>
          <w:rFonts w:ascii="Calibri" w:hAnsi="Calibri" w:cs="Arial Narrow"/>
          <w:b/>
          <w:bCs/>
          <w:color w:val="000000"/>
          <w:szCs w:val="22"/>
        </w:rPr>
      </w:pPr>
    </w:p>
    <w:p w:rsidR="005E3EB0" w:rsidRPr="00536271" w:rsidRDefault="005E3EB0" w:rsidP="005E3EB0">
      <w:pPr>
        <w:jc w:val="both"/>
        <w:rPr>
          <w:rFonts w:ascii="Calibri" w:hAnsi="Calibri" w:cs="Arial Narrow"/>
          <w:b/>
          <w:bCs/>
          <w:color w:val="000000"/>
          <w:szCs w:val="22"/>
        </w:rPr>
      </w:pPr>
      <w:r w:rsidRPr="00536271">
        <w:rPr>
          <w:rFonts w:ascii="Calibri" w:hAnsi="Calibri" w:cs="Arial Narrow"/>
          <w:b/>
          <w:bCs/>
          <w:color w:val="000000"/>
          <w:szCs w:val="22"/>
        </w:rPr>
        <w:t xml:space="preserve"> Zadania:</w:t>
      </w:r>
    </w:p>
    <w:p w:rsidR="005E3EB0" w:rsidRPr="00536271" w:rsidRDefault="005E3EB0" w:rsidP="005E3EB0">
      <w:pPr>
        <w:jc w:val="both"/>
        <w:rPr>
          <w:rFonts w:ascii="Calibri" w:hAnsi="Calibri" w:cs="Arial Narrow"/>
          <w:b/>
          <w:bCs/>
          <w:color w:val="000000"/>
          <w:szCs w:val="22"/>
        </w:rPr>
      </w:pPr>
    </w:p>
    <w:p w:rsidR="005E3EB0" w:rsidRPr="00536271" w:rsidRDefault="005E3EB0" w:rsidP="005E3EB0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Tahoma"/>
          <w:szCs w:val="22"/>
        </w:rPr>
      </w:pPr>
      <w:r w:rsidRPr="00536271">
        <w:rPr>
          <w:rFonts w:ascii="Calibri" w:hAnsi="Calibri" w:cs="Tahoma"/>
          <w:szCs w:val="22"/>
        </w:rPr>
        <w:t>Wykonywanie badań histopatologicznych</w:t>
      </w:r>
    </w:p>
    <w:p w:rsidR="005E3EB0" w:rsidRPr="00536271" w:rsidRDefault="005E3EB0" w:rsidP="005E3EB0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Tahoma"/>
          <w:szCs w:val="22"/>
        </w:rPr>
      </w:pPr>
      <w:r w:rsidRPr="00536271">
        <w:rPr>
          <w:rFonts w:ascii="Calibri" w:hAnsi="Calibri" w:cs="Tahoma"/>
          <w:szCs w:val="22"/>
        </w:rPr>
        <w:t>Wykonywanie badań cytologicznych</w:t>
      </w:r>
    </w:p>
    <w:p w:rsidR="005E3EB0" w:rsidRPr="00536271" w:rsidRDefault="005E3EB0" w:rsidP="005E3EB0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Tahoma"/>
          <w:szCs w:val="22"/>
        </w:rPr>
      </w:pPr>
      <w:r w:rsidRPr="00536271">
        <w:rPr>
          <w:rFonts w:ascii="Calibri" w:hAnsi="Calibri" w:cs="Tahoma"/>
          <w:szCs w:val="22"/>
        </w:rPr>
        <w:t>Wykonywanie badań pośmiertnych</w:t>
      </w:r>
    </w:p>
    <w:p w:rsidR="005E3EB0" w:rsidRPr="00536271" w:rsidRDefault="005E3EB0" w:rsidP="005E3EB0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Arial Narrow"/>
          <w:b/>
          <w:bCs/>
          <w:color w:val="000000"/>
          <w:szCs w:val="22"/>
        </w:rPr>
      </w:pPr>
      <w:r w:rsidRPr="00536271">
        <w:rPr>
          <w:rFonts w:ascii="Calibri" w:hAnsi="Calibri" w:cs="Tahoma"/>
          <w:szCs w:val="22"/>
        </w:rPr>
        <w:t>Pisemny opis badania oraz jego ocena</w:t>
      </w:r>
    </w:p>
    <w:p w:rsidR="005E3EB0" w:rsidRPr="00536271" w:rsidRDefault="005E3EB0" w:rsidP="005E3EB0">
      <w:pPr>
        <w:spacing w:line="276" w:lineRule="auto"/>
        <w:jc w:val="both"/>
        <w:rPr>
          <w:rFonts w:ascii="Calibri" w:hAnsi="Calibri" w:cs="Tahoma"/>
          <w:szCs w:val="22"/>
        </w:rPr>
      </w:pPr>
    </w:p>
    <w:p w:rsidR="005E3EB0" w:rsidRPr="00536271" w:rsidRDefault="005E3EB0" w:rsidP="005E3EB0">
      <w:pPr>
        <w:spacing w:line="276" w:lineRule="auto"/>
        <w:jc w:val="both"/>
        <w:rPr>
          <w:rFonts w:ascii="Calibri" w:hAnsi="Calibri" w:cs="Tahoma"/>
          <w:b/>
          <w:szCs w:val="22"/>
        </w:rPr>
      </w:pPr>
    </w:p>
    <w:p w:rsidR="005E3EB0" w:rsidRPr="00536271" w:rsidRDefault="005E3EB0" w:rsidP="00536271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rPr>
          <w:rFonts w:ascii="Calibri" w:hAnsi="Calibri" w:cs="Tahoma"/>
          <w:szCs w:val="22"/>
        </w:rPr>
      </w:pPr>
      <w:r w:rsidRPr="00536271">
        <w:rPr>
          <w:rFonts w:ascii="Calibri" w:hAnsi="Calibri"/>
          <w:szCs w:val="22"/>
        </w:rPr>
        <w:t xml:space="preserve">Świadczenia zdrowotne będą udzielane w Zakładzie Patologii IPCZD </w:t>
      </w:r>
    </w:p>
    <w:p w:rsidR="005E3EB0" w:rsidRPr="00536271" w:rsidRDefault="005E3EB0" w:rsidP="00536271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rPr>
          <w:rFonts w:ascii="Calibri" w:hAnsi="Calibri" w:cs="Tahoma"/>
          <w:szCs w:val="22"/>
        </w:rPr>
      </w:pPr>
      <w:r w:rsidRPr="00536271">
        <w:rPr>
          <w:rFonts w:ascii="Calibri" w:hAnsi="Calibri"/>
          <w:szCs w:val="22"/>
        </w:rPr>
        <w:t xml:space="preserve">Czas pracy </w:t>
      </w:r>
      <w:r w:rsidRPr="00584E21">
        <w:rPr>
          <w:rFonts w:ascii="Calibri" w:hAnsi="Calibri"/>
          <w:szCs w:val="22"/>
        </w:rPr>
        <w:t>-</w:t>
      </w:r>
      <w:r w:rsidRPr="00584E21">
        <w:rPr>
          <w:rFonts w:ascii="Calibri" w:hAnsi="Calibri"/>
          <w:b/>
          <w:szCs w:val="22"/>
        </w:rPr>
        <w:t xml:space="preserve"> </w:t>
      </w:r>
      <w:r w:rsidR="00536271" w:rsidRPr="00584E21">
        <w:rPr>
          <w:rFonts w:ascii="Calibri" w:hAnsi="Calibri"/>
          <w:b/>
          <w:szCs w:val="22"/>
        </w:rPr>
        <w:t>5</w:t>
      </w:r>
      <w:r w:rsidRPr="00584E21">
        <w:rPr>
          <w:rFonts w:ascii="Calibri" w:hAnsi="Calibri"/>
          <w:b/>
          <w:szCs w:val="22"/>
        </w:rPr>
        <w:t xml:space="preserve"> godzin tygodniowo</w:t>
      </w:r>
      <w:r w:rsidRPr="00536271">
        <w:rPr>
          <w:rFonts w:ascii="Calibri" w:hAnsi="Calibri"/>
          <w:szCs w:val="22"/>
        </w:rPr>
        <w:t xml:space="preserve"> zgodnie z harmonogramem ustalonym z Kierownikiem Zakładu Patologii</w:t>
      </w:r>
    </w:p>
    <w:p w:rsidR="005E3EB0" w:rsidRPr="00536271" w:rsidRDefault="005E3EB0" w:rsidP="00536271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rPr>
          <w:rFonts w:ascii="Calibri" w:hAnsi="Calibri" w:cs="Tahoma"/>
          <w:szCs w:val="22"/>
        </w:rPr>
      </w:pPr>
      <w:r w:rsidRPr="00536271">
        <w:rPr>
          <w:rFonts w:ascii="Calibri" w:hAnsi="Calibri"/>
          <w:szCs w:val="22"/>
        </w:rPr>
        <w:t>Zadanie będzie wykonywane przez 1 osobę.</w:t>
      </w:r>
    </w:p>
    <w:p w:rsidR="005E3EB0" w:rsidRPr="00536271" w:rsidRDefault="005E3EB0" w:rsidP="00536271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rPr>
          <w:rFonts w:ascii="Calibri" w:hAnsi="Calibri" w:cs="Tahoma"/>
          <w:szCs w:val="22"/>
        </w:rPr>
        <w:sectPr w:rsidR="005E3EB0" w:rsidRPr="00536271">
          <w:headerReference w:type="default" r:id="rId7"/>
          <w:footerReference w:type="default" r:id="rId8"/>
          <w:pgSz w:w="11906" w:h="16838"/>
          <w:pgMar w:top="1021" w:right="1134" w:bottom="1134" w:left="1134" w:header="708" w:footer="708" w:gutter="0"/>
          <w:cols w:space="708"/>
          <w:docGrid w:linePitch="360"/>
        </w:sectPr>
      </w:pPr>
      <w:r w:rsidRPr="00536271">
        <w:rPr>
          <w:rFonts w:ascii="Calibri" w:hAnsi="Calibri" w:cs="Tahoma"/>
          <w:szCs w:val="22"/>
        </w:rPr>
        <w:t xml:space="preserve">Termin realizacji zamówienia : </w:t>
      </w:r>
      <w:r w:rsidRPr="00536271">
        <w:rPr>
          <w:rFonts w:ascii="Calibri" w:hAnsi="Calibri"/>
          <w:szCs w:val="22"/>
        </w:rPr>
        <w:t>Od 01.09.2023r. do 31.08.2025r.</w:t>
      </w:r>
    </w:p>
    <w:p w:rsidR="005E3EB0" w:rsidRDefault="005E3EB0" w:rsidP="005E3EB0">
      <w:pPr>
        <w:rPr>
          <w:rFonts w:ascii="Calibri" w:hAnsi="Calibri" w:cs="Calibri"/>
          <w:b/>
          <w:bCs/>
          <w:sz w:val="22"/>
          <w:szCs w:val="22"/>
        </w:rPr>
      </w:pPr>
    </w:p>
    <w:p w:rsidR="005E3EB0" w:rsidRDefault="005E3EB0" w:rsidP="005E3EB0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E3EB0" w:rsidRDefault="005E3EB0" w:rsidP="005E3EB0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E3EB0" w:rsidRDefault="005E3EB0" w:rsidP="005E3EB0">
      <w:pPr>
        <w:rPr>
          <w:rFonts w:ascii="Calibri" w:hAnsi="Calibri" w:cs="Calibri"/>
          <w:b/>
          <w:bCs/>
          <w:sz w:val="22"/>
          <w:szCs w:val="22"/>
        </w:rPr>
      </w:pPr>
    </w:p>
    <w:p w:rsidR="005E3EB0" w:rsidRDefault="005E3EB0" w:rsidP="005E3EB0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E3EB0" w:rsidRDefault="005E3EB0" w:rsidP="005E3EB0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E3EB0" w:rsidRDefault="005E3EB0" w:rsidP="005E3EB0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156A1D" w:rsidRPr="005E3EB0" w:rsidRDefault="00156A1D" w:rsidP="005E3EB0"/>
    <w:sectPr w:rsidR="00156A1D" w:rsidRPr="005E3EB0" w:rsidSect="0015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17" w:rsidRDefault="00442417" w:rsidP="00442417">
      <w:r>
        <w:separator/>
      </w:r>
    </w:p>
  </w:endnote>
  <w:endnote w:type="continuationSeparator" w:id="0">
    <w:p w:rsidR="00442417" w:rsidRDefault="00442417" w:rsidP="0044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6E" w:rsidRDefault="00EC6DA1">
    <w:pPr>
      <w:pStyle w:val="Stopka"/>
      <w:jc w:val="center"/>
    </w:pPr>
    <w:r>
      <w:fldChar w:fldCharType="begin"/>
    </w:r>
    <w:r w:rsidR="00442417">
      <w:instrText xml:space="preserve"> PAGE   \* MERGEFORMAT </w:instrText>
    </w:r>
    <w:r>
      <w:fldChar w:fldCharType="separate"/>
    </w:r>
    <w:r w:rsidR="00584E21">
      <w:rPr>
        <w:noProof/>
      </w:rPr>
      <w:t>1</w:t>
    </w:r>
    <w:r>
      <w:fldChar w:fldCharType="end"/>
    </w:r>
  </w:p>
  <w:p w:rsidR="00A5136E" w:rsidRDefault="00584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17" w:rsidRDefault="00442417" w:rsidP="00442417">
      <w:r>
        <w:separator/>
      </w:r>
    </w:p>
  </w:footnote>
  <w:footnote w:type="continuationSeparator" w:id="0">
    <w:p w:rsidR="00442417" w:rsidRDefault="00442417" w:rsidP="00442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94" w:rsidRDefault="00EC6DA1">
    <w:pPr>
      <w:tabs>
        <w:tab w:val="left" w:pos="993"/>
        <w:tab w:val="left" w:pos="4962"/>
        <w:tab w:val="right" w:pos="9072"/>
      </w:tabs>
    </w:pPr>
    <w:r w:rsidRPr="00EC6DA1">
      <w:rPr>
        <w:rFonts w:ascii="Verdana" w:eastAsia="Calibri" w:hAnsi="Verdana" w:cs="Verdana"/>
        <w:color w:val="7F7F7F"/>
        <w:sz w:val="18"/>
        <w:szCs w:val="18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4.1pt;margin-top:-9.15pt;width:44.8pt;height:38.05pt;z-index:251661312;mso-wrap-distance-left:9.05pt;mso-wrap-distance-right:9.05pt" filled="t">
          <v:fill opacity="0" color2="black"/>
          <v:imagedata r:id="rId1" o:title="" croptop="-213f" cropbottom="-213f" cropleft="-182f" cropright="-182f"/>
          <w10:wrap type="square" side="right"/>
        </v:shape>
      </w:pict>
    </w:r>
    <w:r w:rsidR="00442417"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 w:rsidR="00442417">
      <w:rPr>
        <w:rFonts w:ascii="Verdana" w:eastAsia="Calibri" w:hAnsi="Verdana" w:cs="Verdana"/>
        <w:sz w:val="18"/>
        <w:szCs w:val="18"/>
        <w:lang w:eastAsia="en-US"/>
      </w:rPr>
      <w:tab/>
    </w:r>
  </w:p>
  <w:p w:rsidR="00887194" w:rsidRDefault="00EC6DA1">
    <w:pPr>
      <w:spacing w:after="200" w:line="276" w:lineRule="auto"/>
    </w:pPr>
    <w:r w:rsidRPr="00EC6DA1"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5" type="#_x0000_t32" style="position:absolute;margin-left:0;margin-top:35.4pt;width:455.35pt;height:.05pt;z-index:-251656192" o:connectortype="straight" strokecolor="#9cccf6" strokeweight=".71mm">
          <v:stroke color2="#633309" joinstyle="miter"/>
        </v:shape>
      </w:pict>
    </w:r>
    <w:r w:rsidR="00442417"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 w:rsidR="00442417"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  <w:r w:rsidR="00442417">
      <w:rPr>
        <w:rFonts w:ascii="Verdana" w:eastAsia="Calibri" w:hAnsi="Verdana" w:cs="Verdana"/>
        <w:color w:val="7F7F7F"/>
        <w:sz w:val="18"/>
        <w:szCs w:val="18"/>
        <w:lang w:eastAsia="en-US"/>
      </w:rPr>
      <w:tab/>
    </w:r>
  </w:p>
  <w:p w:rsidR="00887194" w:rsidRDefault="00584E21">
    <w:pPr>
      <w:pStyle w:val="Nagwek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23E"/>
    <w:multiLevelType w:val="hybridMultilevel"/>
    <w:tmpl w:val="C3EEF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1976"/>
    <w:multiLevelType w:val="multilevel"/>
    <w:tmpl w:val="DAD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3EB0"/>
    <w:rsid w:val="00156A1D"/>
    <w:rsid w:val="00442417"/>
    <w:rsid w:val="00536271"/>
    <w:rsid w:val="00584E21"/>
    <w:rsid w:val="005E3EB0"/>
    <w:rsid w:val="00B61598"/>
    <w:rsid w:val="00EC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EB0"/>
    <w:pPr>
      <w:ind w:left="720"/>
    </w:pPr>
  </w:style>
  <w:style w:type="paragraph" w:styleId="Nagwek">
    <w:name w:val="header"/>
    <w:basedOn w:val="Normalny"/>
    <w:link w:val="NagwekZnak"/>
    <w:rsid w:val="005E3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3E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E3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EB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a.stelmaska</dc:creator>
  <cp:lastModifiedBy>a.stelmaska</cp:lastModifiedBy>
  <cp:revision>5</cp:revision>
  <dcterms:created xsi:type="dcterms:W3CDTF">2023-06-30T12:25:00Z</dcterms:created>
  <dcterms:modified xsi:type="dcterms:W3CDTF">2023-07-14T10:37:00Z</dcterms:modified>
</cp:coreProperties>
</file>