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02844" w14:textId="77777777" w:rsidR="000F2866" w:rsidRPr="000F2866" w:rsidRDefault="000F2866" w:rsidP="000F2866">
      <w:pPr>
        <w:keepNext/>
        <w:spacing w:before="240" w:after="60" w:line="240" w:lineRule="auto"/>
        <w:ind w:left="709" w:hanging="709"/>
        <w:jc w:val="both"/>
        <w:outlineLvl w:val="0"/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</w:pPr>
      <w:r w:rsidRPr="000F2866">
        <w:rPr>
          <w:rFonts w:ascii="Arial" w:eastAsia="Times New Roman" w:hAnsi="Arial" w:cs="Arial"/>
          <w:b/>
          <w:caps/>
          <w:kern w:val="32"/>
          <w:sz w:val="24"/>
          <w:szCs w:val="32"/>
        </w:rPr>
        <w:t>XVII A.</w:t>
      </w:r>
      <w:r w:rsidRPr="000F2866">
        <w:rPr>
          <w:rFonts w:ascii="Arial" w:eastAsia="Times New Roman" w:hAnsi="Arial" w:cs="Arial"/>
          <w:b/>
          <w:caps/>
          <w:kern w:val="32"/>
          <w:sz w:val="24"/>
          <w:szCs w:val="32"/>
        </w:rPr>
        <w:tab/>
        <w:t xml:space="preserve">Wzór wniosku o zakwalifikowanie pacjenta do leczenia w programie </w:t>
      </w:r>
      <w:r w:rsidRPr="000F2866"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  <w:t xml:space="preserve">LECZENIE PACJENTÓW Z ACHONDROPLAZJĄ </w:t>
      </w:r>
    </w:p>
    <w:p w14:paraId="2AD57938" w14:textId="77777777" w:rsidR="000F2866" w:rsidRPr="000F2866" w:rsidRDefault="000F2866" w:rsidP="000F286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5A981BE1" w14:textId="77777777" w:rsidR="000F2866" w:rsidRPr="000F2866" w:rsidRDefault="000F2866" w:rsidP="000F2866">
      <w:pPr>
        <w:spacing w:after="0" w:line="240" w:lineRule="auto"/>
        <w:jc w:val="center"/>
        <w:rPr>
          <w:rFonts w:ascii="Arial" w:eastAsia="Batang" w:hAnsi="Arial" w:cs="Times New Roman"/>
          <w:b/>
          <w:szCs w:val="24"/>
          <w:lang w:eastAsia="pl-PL"/>
        </w:rPr>
      </w:pPr>
      <w:r w:rsidRPr="000F2866">
        <w:rPr>
          <w:rFonts w:ascii="Arial" w:eastAsia="Batang" w:hAnsi="Arial" w:cs="Times New Roman"/>
          <w:b/>
          <w:szCs w:val="24"/>
          <w:lang w:eastAsia="pl-PL"/>
        </w:rPr>
        <w:t>ZESPÓŁ KOORDYNACYJNY DS. CHORÓB ULTRARZADKICH</w:t>
      </w:r>
    </w:p>
    <w:p w14:paraId="18726BF8" w14:textId="77777777" w:rsidR="000F2866" w:rsidRPr="000F2866" w:rsidRDefault="000F2866" w:rsidP="000F2866">
      <w:pPr>
        <w:spacing w:after="0" w:line="240" w:lineRule="auto"/>
        <w:jc w:val="center"/>
        <w:rPr>
          <w:rFonts w:ascii="Arial Narrow" w:eastAsia="Batang" w:hAnsi="Arial Narrow" w:cs="Arial"/>
          <w:b/>
          <w:sz w:val="24"/>
          <w:szCs w:val="20"/>
          <w:lang w:eastAsia="pl-PL"/>
        </w:rPr>
      </w:pPr>
    </w:p>
    <w:p w14:paraId="78A4CBC7" w14:textId="77777777" w:rsidR="000F2866" w:rsidRPr="000F2866" w:rsidRDefault="000F2866" w:rsidP="000F2866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0"/>
          <w:lang w:eastAsia="pl-PL"/>
        </w:rPr>
      </w:pPr>
      <w:r w:rsidRPr="000F2866">
        <w:rPr>
          <w:rFonts w:ascii="Arial" w:eastAsia="Batang" w:hAnsi="Arial" w:cs="Arial"/>
          <w:b/>
          <w:sz w:val="24"/>
          <w:szCs w:val="20"/>
          <w:lang w:eastAsia="pl-PL"/>
        </w:rPr>
        <w:t>WNIOSEK</w:t>
      </w:r>
    </w:p>
    <w:p w14:paraId="652A8475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jc w:val="center"/>
        <w:rPr>
          <w:rFonts w:ascii="Arial" w:eastAsia="Batang" w:hAnsi="Arial" w:cs="Times New Roman"/>
          <w:i/>
          <w:sz w:val="20"/>
          <w:szCs w:val="20"/>
          <w:lang w:eastAsia="pl-PL"/>
        </w:rPr>
      </w:pPr>
      <w:r w:rsidRPr="000F2866">
        <w:rPr>
          <w:rFonts w:ascii="Arial" w:eastAsia="Batang" w:hAnsi="Arial" w:cs="Times New Roman"/>
          <w:i/>
          <w:sz w:val="20"/>
          <w:szCs w:val="20"/>
          <w:lang w:eastAsia="pl-PL"/>
        </w:rPr>
        <w:t>(Wypełniony wniosek należy przesłać w wersji elektronicznej oraz papierowej do Zespołu Koordynacyjnego, w przypadku udostępnienia elektronicznego systemu monitorowania programów lekowych należy uzupełnić dane w systemie)</w:t>
      </w:r>
    </w:p>
    <w:p w14:paraId="2B285D63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0F2866">
        <w:rPr>
          <w:rFonts w:ascii="Arial" w:eastAsia="Batang" w:hAnsi="Arial" w:cs="Times New Roman"/>
          <w:b/>
          <w:lang w:eastAsia="pl-PL"/>
        </w:rPr>
        <w:t>A. Dane personalne pacjenta i nazwa jednostki kierującej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2410"/>
        <w:gridCol w:w="4820"/>
      </w:tblGrid>
      <w:tr w:rsidR="000F2866" w:rsidRPr="000F2866" w14:paraId="3D0F493A" w14:textId="77777777" w:rsidTr="00FC2FFD">
        <w:tc>
          <w:tcPr>
            <w:tcW w:w="2409" w:type="dxa"/>
            <w:hideMark/>
          </w:tcPr>
          <w:p w14:paraId="4693737C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\r 1 \* MERGEFORMAT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wniosku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21C231B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Inicjały pacjenta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31F91E61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PESEL pacjenta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F2866" w:rsidRPr="000F2866" w14:paraId="39F7B2C4" w14:textId="77777777" w:rsidTr="00FC2FFD">
        <w:tc>
          <w:tcPr>
            <w:tcW w:w="2409" w:type="dxa"/>
            <w:hideMark/>
          </w:tcPr>
          <w:p w14:paraId="0E7915AF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4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urodzenia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5641855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5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Płeć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2AA5E966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6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wystawienia wniosku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6E91D255" w14:textId="77777777" w:rsidR="000F2866" w:rsidRPr="000F2866" w:rsidRDefault="000F2866" w:rsidP="000F286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F2866" w:rsidRPr="000F2866" w14:paraId="3F01458B" w14:textId="77777777" w:rsidTr="00FC2FFD">
        <w:tc>
          <w:tcPr>
            <w:tcW w:w="4819" w:type="dxa"/>
            <w:hideMark/>
          </w:tcPr>
          <w:p w14:paraId="6B3EEB81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7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67DDB1F7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8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2ED5C628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F2866">
        <w:rPr>
          <w:rFonts w:ascii="Arial" w:eastAsia="Batang" w:hAnsi="Arial" w:cs="Times New Roman"/>
          <w:lang w:eastAsia="pl-PL"/>
        </w:rPr>
        <w:t>W przypadku dziecka proszę podać dane dotyczące rodziców/opiekunów dziecka:</w:t>
      </w:r>
    </w:p>
    <w:p w14:paraId="5A1FAC25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F2866">
        <w:rPr>
          <w:rFonts w:ascii="Arial" w:eastAsia="Batang" w:hAnsi="Arial" w:cs="Times New Roman"/>
          <w:lang w:eastAsia="pl-PL"/>
        </w:rPr>
        <w:t xml:space="preserve">Ojciec: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F2866" w:rsidRPr="000F2866" w14:paraId="5DBDAC7C" w14:textId="77777777" w:rsidTr="00FC2FFD">
        <w:tc>
          <w:tcPr>
            <w:tcW w:w="4819" w:type="dxa"/>
            <w:hideMark/>
          </w:tcPr>
          <w:p w14:paraId="0C1BE973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9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25D7AABC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10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508F081B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F2866">
        <w:rPr>
          <w:rFonts w:ascii="Arial" w:eastAsia="Batang" w:hAnsi="Arial" w:cs="Times New Roman"/>
          <w:lang w:eastAsia="pl-PL"/>
        </w:rPr>
        <w:t xml:space="preserve">Matka: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F2866" w:rsidRPr="000F2866" w14:paraId="53D4591D" w14:textId="77777777" w:rsidTr="00FC2FFD">
        <w:tc>
          <w:tcPr>
            <w:tcW w:w="4819" w:type="dxa"/>
            <w:hideMark/>
          </w:tcPr>
          <w:p w14:paraId="1A36E5B4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11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4716E176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12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46B80EF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F2866">
        <w:rPr>
          <w:rFonts w:ascii="Arial" w:eastAsia="Batang" w:hAnsi="Arial" w:cs="Times New Roman"/>
          <w:lang w:eastAsia="pl-PL"/>
        </w:rPr>
        <w:t xml:space="preserve">Opiekun: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F2866" w:rsidRPr="000F2866" w14:paraId="3686EF1D" w14:textId="77777777" w:rsidTr="00FC2FFD">
        <w:tc>
          <w:tcPr>
            <w:tcW w:w="4819" w:type="dxa"/>
            <w:hideMark/>
          </w:tcPr>
          <w:p w14:paraId="7B3E0AAA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13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162C24A8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14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718FFA35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F2866">
        <w:rPr>
          <w:rFonts w:ascii="Arial" w:eastAsia="Batang" w:hAnsi="Arial" w:cs="Times New Roman"/>
          <w:lang w:eastAsia="pl-PL"/>
        </w:rPr>
        <w:t>Miejsce zamieszkania pacjenta: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0F2866" w:rsidRPr="000F2866" w14:paraId="14E88823" w14:textId="77777777" w:rsidTr="00FC2FFD">
        <w:tc>
          <w:tcPr>
            <w:tcW w:w="6426" w:type="dxa"/>
            <w:gridSpan w:val="2"/>
            <w:hideMark/>
          </w:tcPr>
          <w:p w14:paraId="3B7EB8D1" w14:textId="77777777" w:rsidR="000F2866" w:rsidRPr="000F2866" w:rsidRDefault="000F2866" w:rsidP="000F286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15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0785039E" w14:textId="77777777" w:rsidR="000F2866" w:rsidRPr="000F2866" w:rsidRDefault="000F2866" w:rsidP="000F286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16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Kod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F2866" w:rsidRPr="000F2866" w14:paraId="75AE8EF9" w14:textId="77777777" w:rsidTr="00FC2FFD">
        <w:tc>
          <w:tcPr>
            <w:tcW w:w="3213" w:type="dxa"/>
            <w:hideMark/>
          </w:tcPr>
          <w:p w14:paraId="37BB61FC" w14:textId="77777777" w:rsidR="000F2866" w:rsidRPr="000F2866" w:rsidRDefault="000F2866" w:rsidP="000F286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17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Poczta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2AAACE06" w14:textId="77777777" w:rsidR="000F2866" w:rsidRPr="000F2866" w:rsidRDefault="000F2866" w:rsidP="000F286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18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Ulica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F2866" w:rsidRPr="000F2866" w14:paraId="3E49B718" w14:textId="77777777" w:rsidTr="00FC2FFD">
        <w:tc>
          <w:tcPr>
            <w:tcW w:w="3213" w:type="dxa"/>
            <w:hideMark/>
          </w:tcPr>
          <w:p w14:paraId="44AFDBA5" w14:textId="77777777" w:rsidR="000F2866" w:rsidRPr="000F2866" w:rsidRDefault="000F2866" w:rsidP="000F286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19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domu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298A2614" w14:textId="77777777" w:rsidR="000F2866" w:rsidRPr="000F2866" w:rsidRDefault="000F2866" w:rsidP="000F286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20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mieszkania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33E39EA4" w14:textId="77777777" w:rsidR="000F2866" w:rsidRPr="000F2866" w:rsidRDefault="000F2866" w:rsidP="000F286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21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Woj.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F2866" w:rsidRPr="000F2866" w14:paraId="214C880C" w14:textId="77777777" w:rsidTr="00FC2FFD">
        <w:tc>
          <w:tcPr>
            <w:tcW w:w="3213" w:type="dxa"/>
            <w:hideMark/>
          </w:tcPr>
          <w:p w14:paraId="2D01F26E" w14:textId="77777777" w:rsidR="000F2866" w:rsidRPr="000F2866" w:rsidRDefault="000F2866" w:rsidP="000F286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22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 dom.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3EBE3037" w14:textId="77777777" w:rsidR="000F2866" w:rsidRPr="000F2866" w:rsidRDefault="000F2866" w:rsidP="000F286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23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 przypadku dziecka tel. do rodziców / opiekunów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00BF494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F2866">
        <w:rPr>
          <w:rFonts w:ascii="Arial" w:eastAsia="Batang" w:hAnsi="Arial" w:cs="Times New Roman"/>
          <w:lang w:eastAsia="pl-PL"/>
        </w:rPr>
        <w:t>Jednostka wystawiająca wniosek:</w:t>
      </w:r>
    </w:p>
    <w:p w14:paraId="35B2786E" w14:textId="77777777" w:rsidR="000F2866" w:rsidRPr="000F2866" w:rsidRDefault="000F2866" w:rsidP="000F2866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begin"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instrText xml:space="preserve"> SEQ lista \* ARABIC </w:instrTex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separate"/>
      </w:r>
      <w:r w:rsidRPr="000F2866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24</w:t>
      </w:r>
      <w:r w:rsidRPr="000F2866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Pełna nazwa 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1607"/>
        <w:gridCol w:w="3213"/>
      </w:tblGrid>
      <w:tr w:rsidR="000F2866" w:rsidRPr="000F2866" w14:paraId="60E2B323" w14:textId="77777777" w:rsidTr="00FC2FFD">
        <w:tc>
          <w:tcPr>
            <w:tcW w:w="6426" w:type="dxa"/>
            <w:gridSpan w:val="2"/>
            <w:hideMark/>
          </w:tcPr>
          <w:p w14:paraId="1AC2E350" w14:textId="77777777" w:rsidR="000F2866" w:rsidRPr="000F2866" w:rsidRDefault="000F2866" w:rsidP="000F286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25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41973540" w14:textId="77777777" w:rsidR="000F2866" w:rsidRPr="000F2866" w:rsidRDefault="000F2866" w:rsidP="000F286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26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Kod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F2866" w:rsidRPr="000F2866" w14:paraId="60DE10F6" w14:textId="77777777" w:rsidTr="00FC2FFD">
        <w:tc>
          <w:tcPr>
            <w:tcW w:w="6426" w:type="dxa"/>
            <w:gridSpan w:val="2"/>
            <w:hideMark/>
          </w:tcPr>
          <w:p w14:paraId="73FF2C37" w14:textId="77777777" w:rsidR="000F2866" w:rsidRPr="000F2866" w:rsidRDefault="000F2866" w:rsidP="000F2866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27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1F502667" w14:textId="77777777" w:rsidR="000F2866" w:rsidRPr="000F2866" w:rsidRDefault="000F2866" w:rsidP="000F2866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28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F2866" w:rsidRPr="000F2866" w14:paraId="6B0AEEDB" w14:textId="77777777" w:rsidTr="00FC2FFD">
        <w:tc>
          <w:tcPr>
            <w:tcW w:w="4819" w:type="dxa"/>
            <w:hideMark/>
          </w:tcPr>
          <w:p w14:paraId="423D9B83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29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gridSpan w:val="2"/>
            <w:hideMark/>
          </w:tcPr>
          <w:p w14:paraId="5083CAE1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30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Fax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F2866" w:rsidRPr="000F2866" w14:paraId="735A010A" w14:textId="77777777" w:rsidTr="00FC2FFD">
        <w:tc>
          <w:tcPr>
            <w:tcW w:w="9639" w:type="dxa"/>
            <w:gridSpan w:val="3"/>
            <w:hideMark/>
          </w:tcPr>
          <w:p w14:paraId="1D7A2E96" w14:textId="77777777" w:rsidR="000F2866" w:rsidRPr="000F2866" w:rsidRDefault="000F2866" w:rsidP="000F2866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31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karty lub historii choroby pacjenta/Nr pacjenta w systemie monitorowania programów lekowych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5EE6C096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F2866">
        <w:rPr>
          <w:rFonts w:ascii="Arial" w:eastAsia="Batang" w:hAnsi="Arial" w:cs="Times New Roman"/>
          <w:lang w:eastAsia="pl-PL"/>
        </w:rPr>
        <w:t>Lekarz wystawiający wniosek: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F2866" w:rsidRPr="000F2866" w14:paraId="1AC3731F" w14:textId="77777777" w:rsidTr="00FC2FFD">
        <w:tc>
          <w:tcPr>
            <w:tcW w:w="4819" w:type="dxa"/>
            <w:hideMark/>
          </w:tcPr>
          <w:p w14:paraId="55772052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32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561FBDDC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33</w:t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F2866" w:rsidRPr="000F2866" w14:paraId="3DB2E589" w14:textId="77777777" w:rsidTr="00FC2FFD">
        <w:tc>
          <w:tcPr>
            <w:tcW w:w="4819" w:type="dxa"/>
          </w:tcPr>
          <w:p w14:paraId="572429B4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2160B622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163804BB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7E1A2D42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4D472713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131C8640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rPr>
          <w:rFonts w:ascii="Arial" w:eastAsia="Batang" w:hAnsi="Arial" w:cs="Times New Roman"/>
          <w:b/>
          <w:lang w:eastAsia="pl-PL"/>
        </w:rPr>
      </w:pPr>
      <w:r w:rsidRPr="000F2866">
        <w:rPr>
          <w:rFonts w:ascii="Arial" w:eastAsia="Batang" w:hAnsi="Arial" w:cs="Times New Roman"/>
          <w:b/>
          <w:lang w:eastAsia="pl-PL"/>
        </w:rPr>
        <w:t>B. Wywiad:</w:t>
      </w:r>
    </w:p>
    <w:p w14:paraId="4856F1AF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rPr>
          <w:rFonts w:ascii="Arial" w:eastAsia="Batang" w:hAnsi="Arial" w:cs="Times New Roman"/>
          <w:lang w:eastAsia="pl-PL"/>
        </w:rPr>
      </w:pPr>
    </w:p>
    <w:p w14:paraId="4A829566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34.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Szczegółowy wywiad (dotyczy przebiegu klinicznego choroby) oraz opis badania przedmiotowego: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0EAA4732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579F42D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35.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Dotychczasowy przebieg leczenia (należy podać czy pacjent był wcześniej leczony, jeżeli tak to od kiedy i z jakim skutkiem):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22991FDE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28"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67683FFE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0F2866">
        <w:rPr>
          <w:rFonts w:ascii="Arial" w:eastAsia="Batang" w:hAnsi="Arial" w:cs="Times New Roman"/>
          <w:b/>
          <w:lang w:eastAsia="pl-PL"/>
        </w:rPr>
        <w:t>C. Badanie genetyczne:</w:t>
      </w:r>
    </w:p>
    <w:p w14:paraId="256BE3E5" w14:textId="77777777" w:rsidR="000F2866" w:rsidRPr="000F2866" w:rsidRDefault="000F2866" w:rsidP="000F2866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36.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Data badania: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37127BE5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37.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Rozpoznanie potwierdzone badaniem genetycznym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5B27C067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0F2866">
        <w:rPr>
          <w:rFonts w:ascii="Arial" w:eastAsia="Batang" w:hAnsi="Arial" w:cs="Times New Roman"/>
          <w:b/>
          <w:lang w:eastAsia="pl-PL"/>
        </w:rPr>
        <w:t>D.</w:t>
      </w:r>
      <w:r w:rsidRPr="000F2866">
        <w:rPr>
          <w:rFonts w:ascii="Arial" w:eastAsia="Batang" w:hAnsi="Arial" w:cs="Times New Roman"/>
          <w:b/>
          <w:lang w:eastAsia="pl-PL"/>
        </w:rPr>
        <w:tab/>
        <w:t>Badania dodatkowe: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536"/>
        <w:tblGridChange w:id="0">
          <w:tblGrid>
            <w:gridCol w:w="4111"/>
            <w:gridCol w:w="4536"/>
          </w:tblGrid>
        </w:tblGridChange>
      </w:tblGrid>
      <w:tr w:rsidR="000F2866" w:rsidRPr="000F2866" w14:paraId="6CEF9868" w14:textId="77777777" w:rsidTr="00FC2FFD">
        <w:tc>
          <w:tcPr>
            <w:tcW w:w="4111" w:type="dxa"/>
            <w:shd w:val="clear" w:color="auto" w:fill="auto"/>
          </w:tcPr>
          <w:p w14:paraId="1F0D22CF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Pomiary antropometryczne</w:t>
            </w:r>
          </w:p>
        </w:tc>
        <w:tc>
          <w:tcPr>
            <w:tcW w:w="4536" w:type="dxa"/>
            <w:shd w:val="clear" w:color="auto" w:fill="auto"/>
          </w:tcPr>
          <w:p w14:paraId="55FD2E8C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Wynik</w:t>
            </w:r>
          </w:p>
        </w:tc>
      </w:tr>
      <w:tr w:rsidR="000F2866" w:rsidRPr="000F2866" w14:paraId="2C4FFE13" w14:textId="77777777" w:rsidTr="00FC2FFD">
        <w:tc>
          <w:tcPr>
            <w:tcW w:w="4111" w:type="dxa"/>
            <w:shd w:val="clear" w:color="auto" w:fill="auto"/>
          </w:tcPr>
          <w:p w14:paraId="3EB6CF0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Masa ciała </w:t>
            </w:r>
          </w:p>
        </w:tc>
        <w:tc>
          <w:tcPr>
            <w:tcW w:w="4536" w:type="dxa"/>
            <w:shd w:val="clear" w:color="auto" w:fill="auto"/>
          </w:tcPr>
          <w:p w14:paraId="06314C7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255E375D" w14:textId="77777777" w:rsidTr="00FC2FFD">
        <w:tc>
          <w:tcPr>
            <w:tcW w:w="4111" w:type="dxa"/>
            <w:shd w:val="clear" w:color="auto" w:fill="auto"/>
          </w:tcPr>
          <w:p w14:paraId="13D2EE4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Wartość liczbowa</w:t>
            </w:r>
          </w:p>
        </w:tc>
        <w:tc>
          <w:tcPr>
            <w:tcW w:w="4536" w:type="dxa"/>
            <w:shd w:val="clear" w:color="auto" w:fill="auto"/>
          </w:tcPr>
          <w:p w14:paraId="1E0AF4C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5D8F2E00" w14:textId="77777777" w:rsidTr="00FC2FFD">
        <w:tc>
          <w:tcPr>
            <w:tcW w:w="4111" w:type="dxa"/>
            <w:shd w:val="clear" w:color="auto" w:fill="auto"/>
          </w:tcPr>
          <w:p w14:paraId="2A7EAAE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SDS</w:t>
            </w:r>
          </w:p>
        </w:tc>
        <w:tc>
          <w:tcPr>
            <w:tcW w:w="4536" w:type="dxa"/>
            <w:shd w:val="clear" w:color="auto" w:fill="auto"/>
          </w:tcPr>
          <w:p w14:paraId="58700C2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10D9D839" w14:textId="77777777" w:rsidTr="00FC2FFD">
        <w:tc>
          <w:tcPr>
            <w:tcW w:w="4111" w:type="dxa"/>
            <w:shd w:val="clear" w:color="auto" w:fill="auto"/>
          </w:tcPr>
          <w:p w14:paraId="58E49D2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Wzrost/długość ciała </w:t>
            </w:r>
          </w:p>
        </w:tc>
        <w:tc>
          <w:tcPr>
            <w:tcW w:w="4536" w:type="dxa"/>
            <w:shd w:val="clear" w:color="auto" w:fill="auto"/>
          </w:tcPr>
          <w:p w14:paraId="556EA5C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4D38865" w14:textId="77777777" w:rsidTr="00FC2FFD">
        <w:tc>
          <w:tcPr>
            <w:tcW w:w="4111" w:type="dxa"/>
            <w:shd w:val="clear" w:color="auto" w:fill="auto"/>
          </w:tcPr>
          <w:p w14:paraId="1048C6E5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Wartość liczbowa</w:t>
            </w:r>
          </w:p>
        </w:tc>
        <w:tc>
          <w:tcPr>
            <w:tcW w:w="4536" w:type="dxa"/>
            <w:shd w:val="clear" w:color="auto" w:fill="auto"/>
          </w:tcPr>
          <w:p w14:paraId="5302FDE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2A7D6AA7" w14:textId="77777777" w:rsidTr="00FC2FFD">
        <w:tc>
          <w:tcPr>
            <w:tcW w:w="4111" w:type="dxa"/>
            <w:shd w:val="clear" w:color="auto" w:fill="auto"/>
          </w:tcPr>
          <w:p w14:paraId="32245FBC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SDS</w:t>
            </w:r>
          </w:p>
        </w:tc>
        <w:tc>
          <w:tcPr>
            <w:tcW w:w="4536" w:type="dxa"/>
            <w:shd w:val="clear" w:color="auto" w:fill="auto"/>
          </w:tcPr>
          <w:p w14:paraId="38798F5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45C02CE6" w14:textId="77777777" w:rsidTr="00FC2FFD">
        <w:tc>
          <w:tcPr>
            <w:tcW w:w="4111" w:type="dxa"/>
            <w:shd w:val="clear" w:color="auto" w:fill="auto"/>
          </w:tcPr>
          <w:p w14:paraId="2871654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Długość tułowia</w:t>
            </w:r>
          </w:p>
        </w:tc>
        <w:tc>
          <w:tcPr>
            <w:tcW w:w="4536" w:type="dxa"/>
            <w:shd w:val="clear" w:color="auto" w:fill="auto"/>
          </w:tcPr>
          <w:p w14:paraId="2147421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FCF4AE4" w14:textId="77777777" w:rsidTr="00FC2FFD">
        <w:tc>
          <w:tcPr>
            <w:tcW w:w="4111" w:type="dxa"/>
            <w:shd w:val="clear" w:color="auto" w:fill="auto"/>
          </w:tcPr>
          <w:p w14:paraId="78874FA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Długość kończyn dolnych</w:t>
            </w:r>
          </w:p>
        </w:tc>
        <w:tc>
          <w:tcPr>
            <w:tcW w:w="4536" w:type="dxa"/>
            <w:shd w:val="clear" w:color="auto" w:fill="auto"/>
          </w:tcPr>
          <w:p w14:paraId="7A07297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95FE876" w14:textId="77777777" w:rsidTr="00FC2FFD">
        <w:tc>
          <w:tcPr>
            <w:tcW w:w="4111" w:type="dxa"/>
            <w:shd w:val="clear" w:color="auto" w:fill="auto"/>
          </w:tcPr>
          <w:p w14:paraId="4E790CB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Obwód głowy</w:t>
            </w:r>
          </w:p>
        </w:tc>
        <w:tc>
          <w:tcPr>
            <w:tcW w:w="4536" w:type="dxa"/>
            <w:shd w:val="clear" w:color="auto" w:fill="auto"/>
          </w:tcPr>
          <w:p w14:paraId="14EA3E2C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179911A" w14:textId="77777777" w:rsidTr="00FC2FFD">
        <w:tc>
          <w:tcPr>
            <w:tcW w:w="4111" w:type="dxa"/>
            <w:shd w:val="clear" w:color="auto" w:fill="auto"/>
          </w:tcPr>
          <w:p w14:paraId="6F65E5D5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Wartość liczbowa</w:t>
            </w:r>
          </w:p>
        </w:tc>
        <w:tc>
          <w:tcPr>
            <w:tcW w:w="4536" w:type="dxa"/>
            <w:shd w:val="clear" w:color="auto" w:fill="auto"/>
          </w:tcPr>
          <w:p w14:paraId="332F1D0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5E7BF3C2" w14:textId="77777777" w:rsidTr="00FC2FFD">
        <w:tc>
          <w:tcPr>
            <w:tcW w:w="4111" w:type="dxa"/>
            <w:shd w:val="clear" w:color="auto" w:fill="auto"/>
          </w:tcPr>
          <w:p w14:paraId="1FC05A14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SDS</w:t>
            </w:r>
          </w:p>
        </w:tc>
        <w:tc>
          <w:tcPr>
            <w:tcW w:w="4536" w:type="dxa"/>
            <w:shd w:val="clear" w:color="auto" w:fill="auto"/>
          </w:tcPr>
          <w:p w14:paraId="314C7D9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B924E51" w14:textId="77777777" w:rsidTr="00FC2FFD">
        <w:tc>
          <w:tcPr>
            <w:tcW w:w="4111" w:type="dxa"/>
            <w:shd w:val="clear" w:color="auto" w:fill="auto"/>
          </w:tcPr>
          <w:p w14:paraId="54433FC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Obwód klatki piersiowej</w:t>
            </w:r>
          </w:p>
        </w:tc>
        <w:tc>
          <w:tcPr>
            <w:tcW w:w="4536" w:type="dxa"/>
            <w:shd w:val="clear" w:color="auto" w:fill="auto"/>
          </w:tcPr>
          <w:p w14:paraId="32F1A6A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1DA51535" w14:textId="77777777" w:rsidTr="00FC2FFD">
        <w:tc>
          <w:tcPr>
            <w:tcW w:w="4111" w:type="dxa"/>
            <w:shd w:val="clear" w:color="auto" w:fill="auto"/>
          </w:tcPr>
          <w:p w14:paraId="36D385D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Wartość liczbowa</w:t>
            </w:r>
          </w:p>
        </w:tc>
        <w:tc>
          <w:tcPr>
            <w:tcW w:w="4536" w:type="dxa"/>
            <w:shd w:val="clear" w:color="auto" w:fill="auto"/>
          </w:tcPr>
          <w:p w14:paraId="6BC2723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BCEE752" w14:textId="77777777" w:rsidTr="00FC2FFD">
        <w:tc>
          <w:tcPr>
            <w:tcW w:w="4111" w:type="dxa"/>
            <w:shd w:val="clear" w:color="auto" w:fill="auto"/>
          </w:tcPr>
          <w:p w14:paraId="612B48B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SDS</w:t>
            </w:r>
          </w:p>
        </w:tc>
        <w:tc>
          <w:tcPr>
            <w:tcW w:w="4536" w:type="dxa"/>
            <w:shd w:val="clear" w:color="auto" w:fill="auto"/>
          </w:tcPr>
          <w:p w14:paraId="5491E36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49B54B62" w14:textId="77777777" w:rsidTr="00FC2FFD">
        <w:tc>
          <w:tcPr>
            <w:tcW w:w="4111" w:type="dxa"/>
            <w:shd w:val="clear" w:color="auto" w:fill="auto"/>
          </w:tcPr>
          <w:p w14:paraId="4B8D385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Ocena obwodu talii</w:t>
            </w:r>
          </w:p>
        </w:tc>
        <w:tc>
          <w:tcPr>
            <w:tcW w:w="4536" w:type="dxa"/>
            <w:shd w:val="clear" w:color="auto" w:fill="auto"/>
          </w:tcPr>
          <w:p w14:paraId="03B8202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E9E4EF1" w14:textId="77777777" w:rsidTr="00FC2FFD">
        <w:tc>
          <w:tcPr>
            <w:tcW w:w="4111" w:type="dxa"/>
            <w:shd w:val="clear" w:color="auto" w:fill="auto"/>
          </w:tcPr>
          <w:p w14:paraId="4B19CDAF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Wartość liczbowa</w:t>
            </w:r>
          </w:p>
        </w:tc>
        <w:tc>
          <w:tcPr>
            <w:tcW w:w="4536" w:type="dxa"/>
            <w:shd w:val="clear" w:color="auto" w:fill="auto"/>
          </w:tcPr>
          <w:p w14:paraId="37F49FAC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D31CD12" w14:textId="77777777" w:rsidTr="00FC2FFD">
        <w:tc>
          <w:tcPr>
            <w:tcW w:w="4111" w:type="dxa"/>
            <w:shd w:val="clear" w:color="auto" w:fill="auto"/>
          </w:tcPr>
          <w:p w14:paraId="5A475C00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SDS</w:t>
            </w:r>
          </w:p>
        </w:tc>
        <w:tc>
          <w:tcPr>
            <w:tcW w:w="4536" w:type="dxa"/>
            <w:shd w:val="clear" w:color="auto" w:fill="auto"/>
          </w:tcPr>
          <w:p w14:paraId="7EA14DC7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2110156" w14:textId="77777777" w:rsidTr="00FC2FFD">
        <w:tc>
          <w:tcPr>
            <w:tcW w:w="4111" w:type="dxa"/>
            <w:shd w:val="clear" w:color="auto" w:fill="auto"/>
          </w:tcPr>
          <w:p w14:paraId="4A94F61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FB1C64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0B5DAE4" w14:textId="77777777" w:rsidTr="00FC2FFD">
        <w:tc>
          <w:tcPr>
            <w:tcW w:w="4111" w:type="dxa"/>
            <w:shd w:val="clear" w:color="auto" w:fill="auto"/>
          </w:tcPr>
          <w:p w14:paraId="116D352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BMI – z podaniem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centyla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259C1A9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4601BF8B" w14:textId="77777777" w:rsidTr="00FC2FFD">
        <w:tc>
          <w:tcPr>
            <w:tcW w:w="4111" w:type="dxa"/>
            <w:shd w:val="clear" w:color="auto" w:fill="auto"/>
          </w:tcPr>
          <w:p w14:paraId="0B9B3F3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WHR</w:t>
            </w:r>
          </w:p>
        </w:tc>
        <w:tc>
          <w:tcPr>
            <w:tcW w:w="4536" w:type="dxa"/>
            <w:shd w:val="clear" w:color="auto" w:fill="auto"/>
          </w:tcPr>
          <w:p w14:paraId="5DD4C120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6F97C804" w14:textId="77777777" w:rsidTr="00FC2FFD">
        <w:tc>
          <w:tcPr>
            <w:tcW w:w="4111" w:type="dxa"/>
            <w:shd w:val="clear" w:color="auto" w:fill="auto"/>
          </w:tcPr>
          <w:p w14:paraId="4C1E05F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Tempo wzrastania cm/rok</w:t>
            </w:r>
          </w:p>
        </w:tc>
        <w:tc>
          <w:tcPr>
            <w:tcW w:w="4536" w:type="dxa"/>
            <w:shd w:val="clear" w:color="auto" w:fill="auto"/>
          </w:tcPr>
          <w:p w14:paraId="36D6F59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BA96FD9" w14:textId="77777777" w:rsidTr="00FC2FFD">
        <w:tc>
          <w:tcPr>
            <w:tcW w:w="4111" w:type="dxa"/>
            <w:shd w:val="clear" w:color="auto" w:fill="auto"/>
          </w:tcPr>
          <w:p w14:paraId="2CE1237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  <w:t>Ocena wieku kostnego</w:t>
            </w:r>
          </w:p>
        </w:tc>
        <w:tc>
          <w:tcPr>
            <w:tcW w:w="4536" w:type="dxa"/>
            <w:shd w:val="clear" w:color="auto" w:fill="auto"/>
          </w:tcPr>
          <w:p w14:paraId="541A2FD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2551CA3E" w14:textId="77777777" w:rsidTr="00FC2FFD">
        <w:tc>
          <w:tcPr>
            <w:tcW w:w="4111" w:type="dxa"/>
            <w:shd w:val="clear" w:color="auto" w:fill="auto"/>
          </w:tcPr>
          <w:p w14:paraId="7E34822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metodą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Greulicha-Pyle’a</w:t>
            </w:r>
            <w:proofErr w:type="spellEnd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14:paraId="3F72772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8450E8F" w14:textId="77777777" w:rsidTr="00FC2FFD">
        <w:tc>
          <w:tcPr>
            <w:tcW w:w="4111" w:type="dxa"/>
            <w:shd w:val="clear" w:color="auto" w:fill="auto"/>
          </w:tcPr>
          <w:p w14:paraId="4DC8736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metodą Tannera-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Whitehouse’a</w:t>
            </w:r>
            <w:proofErr w:type="spellEnd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14:paraId="1E00302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5D285C7" w14:textId="77777777" w:rsidTr="00FC2FFD">
        <w:tc>
          <w:tcPr>
            <w:tcW w:w="4111" w:type="dxa"/>
            <w:shd w:val="clear" w:color="auto" w:fill="auto"/>
          </w:tcPr>
          <w:p w14:paraId="5C4C401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Ocena dojrzewania płciowego w skali Tannera</w:t>
            </w:r>
          </w:p>
        </w:tc>
        <w:tc>
          <w:tcPr>
            <w:tcW w:w="4536" w:type="dxa"/>
            <w:shd w:val="clear" w:color="auto" w:fill="auto"/>
          </w:tcPr>
          <w:p w14:paraId="74449344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5E520BF3" w14:textId="77777777" w:rsidTr="00FC2FFD">
        <w:tc>
          <w:tcPr>
            <w:tcW w:w="4111" w:type="dxa"/>
            <w:shd w:val="clear" w:color="auto" w:fill="auto"/>
          </w:tcPr>
          <w:p w14:paraId="7862D05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Pomiar ciśnienia tętniczego krwi</w:t>
            </w:r>
          </w:p>
        </w:tc>
        <w:tc>
          <w:tcPr>
            <w:tcW w:w="4536" w:type="dxa"/>
            <w:shd w:val="clear" w:color="auto" w:fill="auto"/>
          </w:tcPr>
          <w:p w14:paraId="01DEE05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169373BB" w14:textId="77777777" w:rsidTr="00FC2FFD">
        <w:tc>
          <w:tcPr>
            <w:tcW w:w="4111" w:type="dxa"/>
            <w:shd w:val="clear" w:color="auto" w:fill="auto"/>
          </w:tcPr>
          <w:p w14:paraId="0CA16404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Morfologia krwi z rozmazem</w:t>
            </w:r>
          </w:p>
        </w:tc>
        <w:tc>
          <w:tcPr>
            <w:tcW w:w="4536" w:type="dxa"/>
            <w:shd w:val="clear" w:color="auto" w:fill="auto"/>
          </w:tcPr>
          <w:p w14:paraId="2686A5C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529421FD" w14:textId="77777777" w:rsidTr="00FC2FFD">
        <w:tc>
          <w:tcPr>
            <w:tcW w:w="4111" w:type="dxa"/>
            <w:shd w:val="clear" w:color="auto" w:fill="auto"/>
          </w:tcPr>
          <w:p w14:paraId="31CB80A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Oznaczenie:</w:t>
            </w:r>
          </w:p>
        </w:tc>
        <w:tc>
          <w:tcPr>
            <w:tcW w:w="4536" w:type="dxa"/>
            <w:shd w:val="clear" w:color="auto" w:fill="auto"/>
          </w:tcPr>
          <w:p w14:paraId="6712AD6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29FBAEF" w14:textId="77777777" w:rsidTr="00FC2FFD">
        <w:tc>
          <w:tcPr>
            <w:tcW w:w="4111" w:type="dxa"/>
            <w:shd w:val="clear" w:color="auto" w:fill="auto"/>
          </w:tcPr>
          <w:p w14:paraId="17E8B64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stężenia sodu w surowicy krwi</w:t>
            </w:r>
          </w:p>
        </w:tc>
        <w:tc>
          <w:tcPr>
            <w:tcW w:w="4536" w:type="dxa"/>
            <w:shd w:val="clear" w:color="auto" w:fill="auto"/>
          </w:tcPr>
          <w:p w14:paraId="55A4E987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17F6CFDB" w14:textId="77777777" w:rsidTr="00FC2FFD">
        <w:tc>
          <w:tcPr>
            <w:tcW w:w="4111" w:type="dxa"/>
            <w:shd w:val="clear" w:color="auto" w:fill="auto"/>
          </w:tcPr>
          <w:p w14:paraId="34D322F7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stężenie potasu w surowicy krwi</w:t>
            </w:r>
          </w:p>
        </w:tc>
        <w:tc>
          <w:tcPr>
            <w:tcW w:w="4536" w:type="dxa"/>
            <w:shd w:val="clear" w:color="auto" w:fill="auto"/>
          </w:tcPr>
          <w:p w14:paraId="22F123C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4A00517A" w14:textId="77777777" w:rsidTr="00FC2FFD">
        <w:tc>
          <w:tcPr>
            <w:tcW w:w="4111" w:type="dxa"/>
            <w:shd w:val="clear" w:color="auto" w:fill="auto"/>
          </w:tcPr>
          <w:p w14:paraId="7290C55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stężenia wapnia w surowicy krwi</w:t>
            </w:r>
          </w:p>
        </w:tc>
        <w:tc>
          <w:tcPr>
            <w:tcW w:w="4536" w:type="dxa"/>
            <w:shd w:val="clear" w:color="auto" w:fill="auto"/>
          </w:tcPr>
          <w:p w14:paraId="36F0ABEC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6AB576AE" w14:textId="77777777" w:rsidTr="00FC2FFD">
        <w:tc>
          <w:tcPr>
            <w:tcW w:w="4111" w:type="dxa"/>
            <w:shd w:val="clear" w:color="auto" w:fill="auto"/>
          </w:tcPr>
          <w:p w14:paraId="09429FDF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stężenia glukozy na czczo</w:t>
            </w:r>
          </w:p>
        </w:tc>
        <w:tc>
          <w:tcPr>
            <w:tcW w:w="4536" w:type="dxa"/>
            <w:shd w:val="clear" w:color="auto" w:fill="auto"/>
          </w:tcPr>
          <w:p w14:paraId="5BFBECB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190EE21A" w14:textId="77777777" w:rsidTr="00FC2FFD">
        <w:tc>
          <w:tcPr>
            <w:tcW w:w="4111" w:type="dxa"/>
            <w:shd w:val="clear" w:color="auto" w:fill="auto"/>
          </w:tcPr>
          <w:p w14:paraId="4E96EC9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stężenia wapnia zjonizowanego </w:t>
            </w:r>
          </w:p>
        </w:tc>
        <w:tc>
          <w:tcPr>
            <w:tcW w:w="4536" w:type="dxa"/>
            <w:shd w:val="clear" w:color="auto" w:fill="auto"/>
          </w:tcPr>
          <w:p w14:paraId="0F00497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5EDE9233" w14:textId="77777777" w:rsidTr="00FC2FFD">
        <w:tc>
          <w:tcPr>
            <w:tcW w:w="4111" w:type="dxa"/>
            <w:shd w:val="clear" w:color="auto" w:fill="auto"/>
          </w:tcPr>
          <w:p w14:paraId="6B04B5B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stężenia fosforanów</w:t>
            </w:r>
          </w:p>
        </w:tc>
        <w:tc>
          <w:tcPr>
            <w:tcW w:w="4536" w:type="dxa"/>
            <w:shd w:val="clear" w:color="auto" w:fill="auto"/>
          </w:tcPr>
          <w:p w14:paraId="2EBB349F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6696E53A" w14:textId="77777777" w:rsidTr="00FC2FFD">
        <w:tc>
          <w:tcPr>
            <w:tcW w:w="4111" w:type="dxa"/>
            <w:shd w:val="clear" w:color="auto" w:fill="auto"/>
          </w:tcPr>
          <w:p w14:paraId="1B9B919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fosfatazy alkalicznej</w:t>
            </w:r>
          </w:p>
        </w:tc>
        <w:tc>
          <w:tcPr>
            <w:tcW w:w="4536" w:type="dxa"/>
            <w:shd w:val="clear" w:color="auto" w:fill="auto"/>
          </w:tcPr>
          <w:p w14:paraId="3A2CDFE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B846184" w14:textId="77777777" w:rsidTr="00FC2FFD">
        <w:tc>
          <w:tcPr>
            <w:tcW w:w="4111" w:type="dxa"/>
            <w:shd w:val="clear" w:color="auto" w:fill="auto"/>
          </w:tcPr>
          <w:p w14:paraId="45E4DE60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stężenia 25OH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wit</w:t>
            </w:r>
            <w:proofErr w:type="spellEnd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 D</w:t>
            </w:r>
          </w:p>
        </w:tc>
        <w:tc>
          <w:tcPr>
            <w:tcW w:w="4536" w:type="dxa"/>
            <w:shd w:val="clear" w:color="auto" w:fill="auto"/>
          </w:tcPr>
          <w:p w14:paraId="7833EFD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3848A6F" w14:textId="77777777" w:rsidTr="00FC2FFD">
        <w:tc>
          <w:tcPr>
            <w:tcW w:w="4111" w:type="dxa"/>
            <w:shd w:val="clear" w:color="auto" w:fill="auto"/>
          </w:tcPr>
          <w:p w14:paraId="209E0C80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odsetka hemoglobiny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glikowanej</w:t>
            </w:r>
            <w:proofErr w:type="spellEnd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(HbA1c)</w:t>
            </w:r>
          </w:p>
        </w:tc>
        <w:tc>
          <w:tcPr>
            <w:tcW w:w="4536" w:type="dxa"/>
            <w:shd w:val="clear" w:color="auto" w:fill="auto"/>
          </w:tcPr>
          <w:p w14:paraId="6A52549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2696F1C" w14:textId="77777777" w:rsidTr="00FC2FFD">
        <w:tc>
          <w:tcPr>
            <w:tcW w:w="4111" w:type="dxa"/>
            <w:shd w:val="clear" w:color="auto" w:fill="auto"/>
          </w:tcPr>
          <w:p w14:paraId="3EBFB325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test doustnego obciążenia glukozą - z oceną glikemii i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insulinemii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5B485EC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DEE5611" w14:textId="77777777" w:rsidTr="00FC2FFD">
        <w:tc>
          <w:tcPr>
            <w:tcW w:w="4111" w:type="dxa"/>
            <w:shd w:val="clear" w:color="auto" w:fill="auto"/>
          </w:tcPr>
          <w:p w14:paraId="21D8451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stężenia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triglicerydów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00DF3484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B831B8E" w14:textId="77777777" w:rsidTr="00FC2FFD">
        <w:tc>
          <w:tcPr>
            <w:tcW w:w="4111" w:type="dxa"/>
            <w:shd w:val="clear" w:color="auto" w:fill="auto"/>
          </w:tcPr>
          <w:p w14:paraId="0B6880C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całkowitego cholesterolu</w:t>
            </w:r>
          </w:p>
        </w:tc>
        <w:tc>
          <w:tcPr>
            <w:tcW w:w="4536" w:type="dxa"/>
            <w:shd w:val="clear" w:color="auto" w:fill="auto"/>
          </w:tcPr>
          <w:p w14:paraId="43220769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93C3EC5" w14:textId="77777777" w:rsidTr="00FC2FFD">
        <w:tc>
          <w:tcPr>
            <w:tcW w:w="4111" w:type="dxa"/>
            <w:shd w:val="clear" w:color="auto" w:fill="auto"/>
          </w:tcPr>
          <w:p w14:paraId="3FC4CEA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frakcji HDL cholesterolu </w:t>
            </w:r>
          </w:p>
        </w:tc>
        <w:tc>
          <w:tcPr>
            <w:tcW w:w="4536" w:type="dxa"/>
            <w:shd w:val="clear" w:color="auto" w:fill="auto"/>
          </w:tcPr>
          <w:p w14:paraId="7C37F19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6EB98AE4" w14:textId="77777777" w:rsidTr="00FC2FFD">
        <w:tc>
          <w:tcPr>
            <w:tcW w:w="4111" w:type="dxa"/>
            <w:shd w:val="clear" w:color="auto" w:fill="auto"/>
          </w:tcPr>
          <w:p w14:paraId="6740CA6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frakcji LDL cholesterolu</w:t>
            </w:r>
          </w:p>
        </w:tc>
        <w:tc>
          <w:tcPr>
            <w:tcW w:w="4536" w:type="dxa"/>
            <w:shd w:val="clear" w:color="auto" w:fill="auto"/>
          </w:tcPr>
          <w:p w14:paraId="3BA2C70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21CA9FF8" w14:textId="77777777" w:rsidTr="00FC2FFD">
        <w:tc>
          <w:tcPr>
            <w:tcW w:w="4111" w:type="dxa"/>
            <w:shd w:val="clear" w:color="auto" w:fill="auto"/>
          </w:tcPr>
          <w:p w14:paraId="5F122DA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stężenia hormonu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tyreotropowego</w:t>
            </w:r>
            <w:proofErr w:type="spellEnd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(TSH) </w:t>
            </w:r>
          </w:p>
        </w:tc>
        <w:tc>
          <w:tcPr>
            <w:tcW w:w="4536" w:type="dxa"/>
            <w:shd w:val="clear" w:color="auto" w:fill="auto"/>
          </w:tcPr>
          <w:p w14:paraId="576D93C4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5EFA39D" w14:textId="77777777" w:rsidTr="00FC2FFD">
        <w:tc>
          <w:tcPr>
            <w:tcW w:w="4111" w:type="dxa"/>
            <w:shd w:val="clear" w:color="auto" w:fill="auto"/>
          </w:tcPr>
          <w:p w14:paraId="7567B7C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stężenia wolnej tyroksyny (FT4);</w:t>
            </w:r>
          </w:p>
        </w:tc>
        <w:tc>
          <w:tcPr>
            <w:tcW w:w="4536" w:type="dxa"/>
            <w:shd w:val="clear" w:color="auto" w:fill="auto"/>
          </w:tcPr>
          <w:p w14:paraId="2702EA9F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45648D4F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 xml:space="preserve">38.  MRI ośrodkowego układu nerwowego, z oceną otworu wielkiego, tj. pogranicza czaszkowo-kręgowego / u pacjentów z bezwzględnym przeciwskazaniem do MRI – TK lub TK z kontrastem; u pacjentów z gwoździem magnetycznym wymagany jest certyfikat z ośrodka ortopedii dziecięcej, w którym zakładany był gwóźdź. </w:t>
      </w:r>
    </w:p>
    <w:p w14:paraId="3D8DF048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0947D92B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39. Konsultacja audiologiczna lub laryngologiczna z badaniem słuchu</w:t>
      </w:r>
    </w:p>
    <w:p w14:paraId="24630663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05F8CD8C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40. Konsultacja neurochirurgiczna – do decyzji lekarza prowadzącego</w:t>
      </w:r>
    </w:p>
    <w:p w14:paraId="34F23593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AFE0757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41. konsultacja ortopedyczna:</w:t>
      </w:r>
    </w:p>
    <w:p w14:paraId="0E6C84A0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428B6CD" w14:textId="77777777" w:rsidR="000F2866" w:rsidRPr="000F2866" w:rsidRDefault="000F2866" w:rsidP="000F2866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58F9DE04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bookmarkStart w:id="1" w:name="_Hlk185418415"/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>42.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Okoliczności szczególne, dodatkowo uzasadniające konieczność przydzielenia leku wraz ze wskazaniem substancji czynnej, do której pacjent jest kwalifikowany</w:t>
      </w:r>
      <w:bookmarkEnd w:id="1"/>
    </w:p>
    <w:p w14:paraId="04C72FED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68863CDC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00D9B2BF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AAAEF4D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>Potwierdzam, że pacjent spełnia wszystkie kryteria określone programem lekowym:</w:t>
      </w:r>
    </w:p>
    <w:p w14:paraId="4AAB335E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24DE6CA6" w14:textId="77777777" w:rsidR="000F2866" w:rsidRPr="000F2866" w:rsidRDefault="000F2866" w:rsidP="000F286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F2866" w:rsidRPr="000F2866" w14:paraId="02DEFA90" w14:textId="77777777" w:rsidTr="00FC2FFD">
        <w:tc>
          <w:tcPr>
            <w:tcW w:w="4819" w:type="dxa"/>
            <w:hideMark/>
          </w:tcPr>
          <w:p w14:paraId="03FAEB6F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43.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4C26AD9B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44.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F2866" w:rsidRPr="000F2866" w14:paraId="17674439" w14:textId="77777777" w:rsidTr="00FC2FFD">
        <w:tc>
          <w:tcPr>
            <w:tcW w:w="4819" w:type="dxa"/>
            <w:hideMark/>
          </w:tcPr>
          <w:p w14:paraId="3F3F2554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7487D823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</w:p>
          <w:p w14:paraId="1A7BB8A5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6FB0ED9C" w14:textId="77777777" w:rsidR="000F2866" w:rsidRPr="000F2866" w:rsidRDefault="000F2866" w:rsidP="000F286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71986EA2" w14:textId="77777777" w:rsidR="000F2866" w:rsidRPr="000F2866" w:rsidRDefault="000F2866" w:rsidP="000F286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0F2866">
        <w:rPr>
          <w:rFonts w:ascii="Times New Roman" w:eastAsia="Times New Roman" w:hAnsi="Times New Roman" w:cs="Arial"/>
          <w:sz w:val="20"/>
          <w:szCs w:val="20"/>
        </w:rPr>
        <w:br w:type="page"/>
      </w:r>
    </w:p>
    <w:p w14:paraId="7FD92B84" w14:textId="77777777" w:rsidR="000F2866" w:rsidRPr="000F2866" w:rsidRDefault="000F2866" w:rsidP="000F286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0F2866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nadruk lub pieczątka lub naklejka  </w:t>
      </w:r>
    </w:p>
    <w:p w14:paraId="49677218" w14:textId="77777777" w:rsidR="000F2866" w:rsidRPr="000F2866" w:rsidRDefault="000F2866" w:rsidP="000F286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0F2866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zawierające dane świadczeniodawcy</w:t>
      </w:r>
    </w:p>
    <w:p w14:paraId="2090E866" w14:textId="77777777" w:rsidR="000F2866" w:rsidRPr="000F2866" w:rsidRDefault="000F2866" w:rsidP="000F286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7230572F" w14:textId="77777777" w:rsidR="000F2866" w:rsidRPr="000F2866" w:rsidRDefault="000F2866" w:rsidP="000F286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38DA6E0" w14:textId="77777777" w:rsidR="000F2866" w:rsidRPr="000F2866" w:rsidRDefault="000F2866" w:rsidP="000F286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F2866">
        <w:rPr>
          <w:rFonts w:ascii="Arial" w:eastAsia="Times New Roman" w:hAnsi="Arial" w:cs="Arial"/>
          <w:b/>
          <w:sz w:val="24"/>
          <w:szCs w:val="24"/>
        </w:rPr>
        <w:t>XVII B. KARTA MONITOROWANIA PACJENTA W PROGREMIE LECZENIE PACJENTÓW Z ACHONDROPLAZJĄ</w:t>
      </w:r>
    </w:p>
    <w:p w14:paraId="2C47C282" w14:textId="77777777" w:rsidR="000F2866" w:rsidRPr="000F2866" w:rsidRDefault="000F2866" w:rsidP="000F28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7FDB49D" w14:textId="77777777" w:rsidR="000F2866" w:rsidRPr="000F2866" w:rsidRDefault="000F2866" w:rsidP="000F2866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lang w:eastAsia="pl-PL"/>
        </w:rPr>
      </w:pPr>
      <w:r w:rsidRPr="000F2866">
        <w:rPr>
          <w:rFonts w:ascii="Times New Roman" w:eastAsia="Batang" w:hAnsi="Times New Roman" w:cs="Times New Roman"/>
          <w:sz w:val="20"/>
          <w:szCs w:val="24"/>
          <w:lang w:eastAsia="pl-PL"/>
        </w:rPr>
        <w:t>(</w:t>
      </w:r>
      <w:r w:rsidRPr="000F2866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Wypełnioną kartę, w wersji elektronicznej oraz papierowej, należy przesyłać po 12 miesiącach a następnie co 6 miesięcy do Zespołu Koordynacyjnego – na karcie należy wpisać nr pacjenta w systemie monitorowania programów lekowych</w:t>
      </w:r>
      <w:r w:rsidRPr="000F2866" w:rsidDel="0039056B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 xml:space="preserve"> </w:t>
      </w:r>
      <w:r w:rsidRPr="000F2866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- w systemie należy uzupełnić wszystkie dane pacjenta wymagane, zgodnie z opisem programu lekowego</w:t>
      </w:r>
      <w:r w:rsidRPr="000F2866">
        <w:rPr>
          <w:rFonts w:ascii="Times New Roman" w:eastAsia="Batang" w:hAnsi="Times New Roman" w:cs="Times New Roman"/>
          <w:sz w:val="20"/>
          <w:szCs w:val="24"/>
          <w:lang w:eastAsia="pl-PL"/>
        </w:rPr>
        <w:t>)</w:t>
      </w:r>
    </w:p>
    <w:p w14:paraId="3B06DE80" w14:textId="77777777" w:rsidR="000F2866" w:rsidRPr="000F2866" w:rsidRDefault="000F2866" w:rsidP="000F2866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lang w:eastAsia="pl-PL"/>
        </w:rPr>
      </w:pPr>
      <w:r w:rsidRPr="000F2866">
        <w:rPr>
          <w:rFonts w:ascii="Times New Roman" w:eastAsia="Batang" w:hAnsi="Times New Roman" w:cs="Times New Roman"/>
          <w:sz w:val="20"/>
          <w:szCs w:val="24"/>
          <w:lang w:eastAsia="pl-PL"/>
        </w:rPr>
        <w:t xml:space="preserve"> </w:t>
      </w:r>
    </w:p>
    <w:p w14:paraId="1192AAD2" w14:textId="77777777" w:rsidR="000F2866" w:rsidRPr="000F2866" w:rsidRDefault="000F2866" w:rsidP="000F2866">
      <w:pPr>
        <w:spacing w:after="0" w:line="240" w:lineRule="auto"/>
        <w:ind w:firstLine="567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F2866" w:rsidRPr="000F2866" w14:paraId="70F0E1C4" w14:textId="77777777" w:rsidTr="00FC2FFD">
        <w:tc>
          <w:tcPr>
            <w:tcW w:w="4819" w:type="dxa"/>
          </w:tcPr>
          <w:p w14:paraId="42AFF75B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\r 1 \* MERGEFORMAT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_____________PESEL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73B13952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</w:instrTex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0F2866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Nr pacjenta w systemie monitorowania programów lekowych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0F2866" w:rsidRPr="000F2866" w14:paraId="4D79C13E" w14:textId="77777777" w:rsidTr="00FC2FFD">
        <w:tc>
          <w:tcPr>
            <w:tcW w:w="4819" w:type="dxa"/>
          </w:tcPr>
          <w:p w14:paraId="64121A75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</w:tcPr>
          <w:p w14:paraId="258DD6E4" w14:textId="77777777" w:rsidR="000F2866" w:rsidRPr="000F2866" w:rsidRDefault="000F2866" w:rsidP="000F2866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0F2866" w:rsidRPr="000F2866" w14:paraId="7481C836" w14:textId="77777777" w:rsidTr="00FC2FFD">
        <w:tc>
          <w:tcPr>
            <w:tcW w:w="9639" w:type="dxa"/>
            <w:gridSpan w:val="2"/>
          </w:tcPr>
          <w:p w14:paraId="52F74E40" w14:textId="77777777" w:rsidR="000F2866" w:rsidRPr="000F2866" w:rsidRDefault="000F2866" w:rsidP="000F2866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3.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Przebieg leczenia (dawka, tolerancja leku) - opis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31EAAD17" w14:textId="77777777" w:rsidR="000F2866" w:rsidRPr="000F2866" w:rsidRDefault="000F2866" w:rsidP="000F2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FF0D5F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4.</w:t>
      </w: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Badania wykonane zgodnie z harmonogramem wskazanym w opisie programu lekowego*: </w:t>
      </w:r>
    </w:p>
    <w:p w14:paraId="5DB0A9F6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4"/>
        </w:rPr>
        <w:t>[data badania ______________]</w:t>
      </w:r>
    </w:p>
    <w:p w14:paraId="5D7521E6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536"/>
        <w:tblGridChange w:id="2">
          <w:tblGrid>
            <w:gridCol w:w="4111"/>
            <w:gridCol w:w="4536"/>
          </w:tblGrid>
        </w:tblGridChange>
      </w:tblGrid>
      <w:tr w:rsidR="000F2866" w:rsidRPr="000F2866" w14:paraId="5DD7001E" w14:textId="77777777" w:rsidTr="00FC2FFD">
        <w:tc>
          <w:tcPr>
            <w:tcW w:w="4111" w:type="dxa"/>
            <w:shd w:val="clear" w:color="auto" w:fill="auto"/>
          </w:tcPr>
          <w:p w14:paraId="71A2651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Pomiary antropometryczne</w:t>
            </w:r>
          </w:p>
        </w:tc>
        <w:tc>
          <w:tcPr>
            <w:tcW w:w="4536" w:type="dxa"/>
            <w:shd w:val="clear" w:color="auto" w:fill="auto"/>
          </w:tcPr>
          <w:p w14:paraId="7E0D432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Wynik</w:t>
            </w:r>
          </w:p>
        </w:tc>
      </w:tr>
      <w:tr w:rsidR="000F2866" w:rsidRPr="000F2866" w14:paraId="52729F41" w14:textId="77777777" w:rsidTr="00FC2FFD">
        <w:tc>
          <w:tcPr>
            <w:tcW w:w="4111" w:type="dxa"/>
            <w:shd w:val="clear" w:color="auto" w:fill="auto"/>
          </w:tcPr>
          <w:p w14:paraId="1C2C78F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Masa ciała </w:t>
            </w:r>
          </w:p>
        </w:tc>
        <w:tc>
          <w:tcPr>
            <w:tcW w:w="4536" w:type="dxa"/>
            <w:shd w:val="clear" w:color="auto" w:fill="auto"/>
          </w:tcPr>
          <w:p w14:paraId="712924B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5B15B3A3" w14:textId="77777777" w:rsidTr="00FC2FFD">
        <w:tc>
          <w:tcPr>
            <w:tcW w:w="4111" w:type="dxa"/>
            <w:shd w:val="clear" w:color="auto" w:fill="auto"/>
          </w:tcPr>
          <w:p w14:paraId="1254568F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Wartość liczbowa</w:t>
            </w:r>
          </w:p>
        </w:tc>
        <w:tc>
          <w:tcPr>
            <w:tcW w:w="4536" w:type="dxa"/>
            <w:shd w:val="clear" w:color="auto" w:fill="auto"/>
          </w:tcPr>
          <w:p w14:paraId="48896C8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1F34B44" w14:textId="77777777" w:rsidTr="00FC2FFD">
        <w:tc>
          <w:tcPr>
            <w:tcW w:w="4111" w:type="dxa"/>
            <w:shd w:val="clear" w:color="auto" w:fill="auto"/>
          </w:tcPr>
          <w:p w14:paraId="6A99555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SDS</w:t>
            </w:r>
          </w:p>
        </w:tc>
        <w:tc>
          <w:tcPr>
            <w:tcW w:w="4536" w:type="dxa"/>
            <w:shd w:val="clear" w:color="auto" w:fill="auto"/>
          </w:tcPr>
          <w:p w14:paraId="176B1437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2CDEF0F8" w14:textId="77777777" w:rsidTr="00FC2FFD">
        <w:tc>
          <w:tcPr>
            <w:tcW w:w="4111" w:type="dxa"/>
            <w:shd w:val="clear" w:color="auto" w:fill="auto"/>
          </w:tcPr>
          <w:p w14:paraId="6D9B158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Wzrost/długość ciała </w:t>
            </w:r>
          </w:p>
        </w:tc>
        <w:tc>
          <w:tcPr>
            <w:tcW w:w="4536" w:type="dxa"/>
            <w:shd w:val="clear" w:color="auto" w:fill="auto"/>
          </w:tcPr>
          <w:p w14:paraId="719644E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4878A61C" w14:textId="77777777" w:rsidTr="00FC2FFD">
        <w:tc>
          <w:tcPr>
            <w:tcW w:w="4111" w:type="dxa"/>
            <w:shd w:val="clear" w:color="auto" w:fill="auto"/>
          </w:tcPr>
          <w:p w14:paraId="7FCF2ED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Wartość liczbowa</w:t>
            </w:r>
          </w:p>
        </w:tc>
        <w:tc>
          <w:tcPr>
            <w:tcW w:w="4536" w:type="dxa"/>
            <w:shd w:val="clear" w:color="auto" w:fill="auto"/>
          </w:tcPr>
          <w:p w14:paraId="4A44B24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21336809" w14:textId="77777777" w:rsidTr="00FC2FFD">
        <w:tc>
          <w:tcPr>
            <w:tcW w:w="4111" w:type="dxa"/>
            <w:shd w:val="clear" w:color="auto" w:fill="auto"/>
          </w:tcPr>
          <w:p w14:paraId="5789693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SDS</w:t>
            </w:r>
          </w:p>
        </w:tc>
        <w:tc>
          <w:tcPr>
            <w:tcW w:w="4536" w:type="dxa"/>
            <w:shd w:val="clear" w:color="auto" w:fill="auto"/>
          </w:tcPr>
          <w:p w14:paraId="4D967C8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1FBF8BCB" w14:textId="77777777" w:rsidTr="00FC2FFD">
        <w:tc>
          <w:tcPr>
            <w:tcW w:w="4111" w:type="dxa"/>
            <w:shd w:val="clear" w:color="auto" w:fill="auto"/>
          </w:tcPr>
          <w:p w14:paraId="4C2AEED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Długość tułowia</w:t>
            </w:r>
          </w:p>
        </w:tc>
        <w:tc>
          <w:tcPr>
            <w:tcW w:w="4536" w:type="dxa"/>
            <w:shd w:val="clear" w:color="auto" w:fill="auto"/>
          </w:tcPr>
          <w:p w14:paraId="2618C80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59142145" w14:textId="77777777" w:rsidTr="00FC2FFD">
        <w:tc>
          <w:tcPr>
            <w:tcW w:w="4111" w:type="dxa"/>
            <w:shd w:val="clear" w:color="auto" w:fill="auto"/>
          </w:tcPr>
          <w:p w14:paraId="1262A1E5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Długość kończyn dolnych</w:t>
            </w:r>
          </w:p>
        </w:tc>
        <w:tc>
          <w:tcPr>
            <w:tcW w:w="4536" w:type="dxa"/>
            <w:shd w:val="clear" w:color="auto" w:fill="auto"/>
          </w:tcPr>
          <w:p w14:paraId="6CE99C0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AB7EE20" w14:textId="77777777" w:rsidTr="00FC2FFD">
        <w:tc>
          <w:tcPr>
            <w:tcW w:w="4111" w:type="dxa"/>
            <w:shd w:val="clear" w:color="auto" w:fill="auto"/>
          </w:tcPr>
          <w:p w14:paraId="744D34CC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Obwód głowy</w:t>
            </w:r>
          </w:p>
        </w:tc>
        <w:tc>
          <w:tcPr>
            <w:tcW w:w="4536" w:type="dxa"/>
            <w:shd w:val="clear" w:color="auto" w:fill="auto"/>
          </w:tcPr>
          <w:p w14:paraId="50EF630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5D8E8095" w14:textId="77777777" w:rsidTr="00FC2FFD">
        <w:tc>
          <w:tcPr>
            <w:tcW w:w="4111" w:type="dxa"/>
            <w:shd w:val="clear" w:color="auto" w:fill="auto"/>
          </w:tcPr>
          <w:p w14:paraId="4D36F387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Wartość liczbowa</w:t>
            </w:r>
          </w:p>
        </w:tc>
        <w:tc>
          <w:tcPr>
            <w:tcW w:w="4536" w:type="dxa"/>
            <w:shd w:val="clear" w:color="auto" w:fill="auto"/>
          </w:tcPr>
          <w:p w14:paraId="50295AD5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6847909" w14:textId="77777777" w:rsidTr="00FC2FFD">
        <w:tc>
          <w:tcPr>
            <w:tcW w:w="4111" w:type="dxa"/>
            <w:shd w:val="clear" w:color="auto" w:fill="auto"/>
          </w:tcPr>
          <w:p w14:paraId="3EE7C0D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SDS</w:t>
            </w:r>
          </w:p>
        </w:tc>
        <w:tc>
          <w:tcPr>
            <w:tcW w:w="4536" w:type="dxa"/>
            <w:shd w:val="clear" w:color="auto" w:fill="auto"/>
          </w:tcPr>
          <w:p w14:paraId="5BDE342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8D40006" w14:textId="77777777" w:rsidTr="00FC2FFD">
        <w:tc>
          <w:tcPr>
            <w:tcW w:w="4111" w:type="dxa"/>
            <w:shd w:val="clear" w:color="auto" w:fill="auto"/>
          </w:tcPr>
          <w:p w14:paraId="5324548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Obwód klatki piersiowej</w:t>
            </w:r>
          </w:p>
        </w:tc>
        <w:tc>
          <w:tcPr>
            <w:tcW w:w="4536" w:type="dxa"/>
            <w:shd w:val="clear" w:color="auto" w:fill="auto"/>
          </w:tcPr>
          <w:p w14:paraId="33CC1F2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732A271" w14:textId="77777777" w:rsidTr="00FC2FFD">
        <w:tc>
          <w:tcPr>
            <w:tcW w:w="4111" w:type="dxa"/>
            <w:shd w:val="clear" w:color="auto" w:fill="auto"/>
          </w:tcPr>
          <w:p w14:paraId="3811AC6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Wartość liczbowa</w:t>
            </w:r>
          </w:p>
        </w:tc>
        <w:tc>
          <w:tcPr>
            <w:tcW w:w="4536" w:type="dxa"/>
            <w:shd w:val="clear" w:color="auto" w:fill="auto"/>
          </w:tcPr>
          <w:p w14:paraId="190F3360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E91ABF5" w14:textId="77777777" w:rsidTr="00FC2FFD">
        <w:tc>
          <w:tcPr>
            <w:tcW w:w="4111" w:type="dxa"/>
            <w:shd w:val="clear" w:color="auto" w:fill="auto"/>
          </w:tcPr>
          <w:p w14:paraId="6C8ECE9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SDS</w:t>
            </w:r>
          </w:p>
        </w:tc>
        <w:tc>
          <w:tcPr>
            <w:tcW w:w="4536" w:type="dxa"/>
            <w:shd w:val="clear" w:color="auto" w:fill="auto"/>
          </w:tcPr>
          <w:p w14:paraId="3D97AB4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29764F39" w14:textId="77777777" w:rsidTr="00FC2FFD">
        <w:tc>
          <w:tcPr>
            <w:tcW w:w="4111" w:type="dxa"/>
            <w:shd w:val="clear" w:color="auto" w:fill="auto"/>
          </w:tcPr>
          <w:p w14:paraId="357EE3E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Ocena obwodu talii</w:t>
            </w:r>
          </w:p>
        </w:tc>
        <w:tc>
          <w:tcPr>
            <w:tcW w:w="4536" w:type="dxa"/>
            <w:shd w:val="clear" w:color="auto" w:fill="auto"/>
          </w:tcPr>
          <w:p w14:paraId="5FFA896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6478B2B0" w14:textId="77777777" w:rsidTr="00FC2FFD">
        <w:tc>
          <w:tcPr>
            <w:tcW w:w="4111" w:type="dxa"/>
            <w:shd w:val="clear" w:color="auto" w:fill="auto"/>
          </w:tcPr>
          <w:p w14:paraId="3AC9FB8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Wartość liczbowa</w:t>
            </w:r>
          </w:p>
        </w:tc>
        <w:tc>
          <w:tcPr>
            <w:tcW w:w="4536" w:type="dxa"/>
            <w:shd w:val="clear" w:color="auto" w:fill="auto"/>
          </w:tcPr>
          <w:p w14:paraId="71C317E5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69C73C7E" w14:textId="77777777" w:rsidTr="00FC2FFD">
        <w:tc>
          <w:tcPr>
            <w:tcW w:w="4111" w:type="dxa"/>
            <w:shd w:val="clear" w:color="auto" w:fill="auto"/>
          </w:tcPr>
          <w:p w14:paraId="056BE594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</w:rPr>
              <w:t>SDS</w:t>
            </w:r>
          </w:p>
        </w:tc>
        <w:tc>
          <w:tcPr>
            <w:tcW w:w="4536" w:type="dxa"/>
            <w:shd w:val="clear" w:color="auto" w:fill="auto"/>
          </w:tcPr>
          <w:p w14:paraId="175317D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F5C3DFD" w14:textId="77777777" w:rsidTr="00FC2FFD">
        <w:tc>
          <w:tcPr>
            <w:tcW w:w="4111" w:type="dxa"/>
            <w:shd w:val="clear" w:color="auto" w:fill="auto"/>
          </w:tcPr>
          <w:p w14:paraId="1B68AB5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9828605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0F977B9" w14:textId="77777777" w:rsidTr="00FC2FFD">
        <w:tc>
          <w:tcPr>
            <w:tcW w:w="4111" w:type="dxa"/>
            <w:shd w:val="clear" w:color="auto" w:fill="auto"/>
          </w:tcPr>
          <w:p w14:paraId="50C2FA6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BMI – z podaniem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centyla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630C7BE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6AE77377" w14:textId="77777777" w:rsidTr="00FC2FFD">
        <w:tc>
          <w:tcPr>
            <w:tcW w:w="4111" w:type="dxa"/>
            <w:shd w:val="clear" w:color="auto" w:fill="auto"/>
          </w:tcPr>
          <w:p w14:paraId="2D72E04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WHR</w:t>
            </w:r>
          </w:p>
        </w:tc>
        <w:tc>
          <w:tcPr>
            <w:tcW w:w="4536" w:type="dxa"/>
            <w:shd w:val="clear" w:color="auto" w:fill="auto"/>
          </w:tcPr>
          <w:p w14:paraId="2B11F4C2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1E7396FD" w14:textId="77777777" w:rsidTr="00FC2FFD">
        <w:tc>
          <w:tcPr>
            <w:tcW w:w="4111" w:type="dxa"/>
            <w:shd w:val="clear" w:color="auto" w:fill="auto"/>
          </w:tcPr>
          <w:p w14:paraId="4C4596E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Tempo wzrastania cm/rok</w:t>
            </w:r>
          </w:p>
        </w:tc>
        <w:tc>
          <w:tcPr>
            <w:tcW w:w="4536" w:type="dxa"/>
            <w:shd w:val="clear" w:color="auto" w:fill="auto"/>
          </w:tcPr>
          <w:p w14:paraId="24BA69A5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432CC0F" w14:textId="77777777" w:rsidTr="00FC2FFD">
        <w:tc>
          <w:tcPr>
            <w:tcW w:w="4111" w:type="dxa"/>
            <w:shd w:val="clear" w:color="auto" w:fill="auto"/>
          </w:tcPr>
          <w:p w14:paraId="53743CA7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l-PL"/>
              </w:rPr>
              <w:t>Ocena wieku kostnego</w:t>
            </w:r>
          </w:p>
        </w:tc>
        <w:tc>
          <w:tcPr>
            <w:tcW w:w="4536" w:type="dxa"/>
            <w:shd w:val="clear" w:color="auto" w:fill="auto"/>
          </w:tcPr>
          <w:p w14:paraId="2D47BD3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59C0E1E" w14:textId="77777777" w:rsidTr="00FC2FFD">
        <w:tc>
          <w:tcPr>
            <w:tcW w:w="4111" w:type="dxa"/>
            <w:shd w:val="clear" w:color="auto" w:fill="auto"/>
          </w:tcPr>
          <w:p w14:paraId="1BCB369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metodą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Greulicha-Pyle’a</w:t>
            </w:r>
            <w:proofErr w:type="spellEnd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14:paraId="5DF9075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24B513ED" w14:textId="77777777" w:rsidTr="00FC2FFD">
        <w:tc>
          <w:tcPr>
            <w:tcW w:w="4111" w:type="dxa"/>
            <w:shd w:val="clear" w:color="auto" w:fill="auto"/>
          </w:tcPr>
          <w:p w14:paraId="3ED6697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metodą Tannera-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Whitehouse’a</w:t>
            </w:r>
            <w:proofErr w:type="spellEnd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14:paraId="4299E36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8B2FA86" w14:textId="77777777" w:rsidTr="00FC2FFD">
        <w:tc>
          <w:tcPr>
            <w:tcW w:w="4111" w:type="dxa"/>
            <w:shd w:val="clear" w:color="auto" w:fill="auto"/>
          </w:tcPr>
          <w:p w14:paraId="51CA1F19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Ocena dojrzewania płciowego w skali Tannera</w:t>
            </w:r>
          </w:p>
        </w:tc>
        <w:tc>
          <w:tcPr>
            <w:tcW w:w="4536" w:type="dxa"/>
            <w:shd w:val="clear" w:color="auto" w:fill="auto"/>
          </w:tcPr>
          <w:p w14:paraId="5217DE2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19A6EB50" w14:textId="77777777" w:rsidTr="00FC2FFD">
        <w:tc>
          <w:tcPr>
            <w:tcW w:w="4111" w:type="dxa"/>
            <w:shd w:val="clear" w:color="auto" w:fill="auto"/>
          </w:tcPr>
          <w:p w14:paraId="0541DDE5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Pomiar ciśnienia tętniczego krwi</w:t>
            </w:r>
          </w:p>
        </w:tc>
        <w:tc>
          <w:tcPr>
            <w:tcW w:w="4536" w:type="dxa"/>
            <w:shd w:val="clear" w:color="auto" w:fill="auto"/>
          </w:tcPr>
          <w:p w14:paraId="4AEA4D5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73A26D5" w14:textId="77777777" w:rsidTr="00FC2FFD">
        <w:tc>
          <w:tcPr>
            <w:tcW w:w="4111" w:type="dxa"/>
            <w:shd w:val="clear" w:color="auto" w:fill="auto"/>
          </w:tcPr>
          <w:p w14:paraId="339E1F9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Morfologia krwi z rozmazem</w:t>
            </w:r>
          </w:p>
        </w:tc>
        <w:tc>
          <w:tcPr>
            <w:tcW w:w="4536" w:type="dxa"/>
            <w:shd w:val="clear" w:color="auto" w:fill="auto"/>
          </w:tcPr>
          <w:p w14:paraId="542E172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59619DBD" w14:textId="77777777" w:rsidTr="00FC2FFD">
        <w:tc>
          <w:tcPr>
            <w:tcW w:w="4111" w:type="dxa"/>
            <w:shd w:val="clear" w:color="auto" w:fill="auto"/>
          </w:tcPr>
          <w:p w14:paraId="5CF064B0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Oznaczenie:</w:t>
            </w:r>
          </w:p>
        </w:tc>
        <w:tc>
          <w:tcPr>
            <w:tcW w:w="4536" w:type="dxa"/>
            <w:shd w:val="clear" w:color="auto" w:fill="auto"/>
          </w:tcPr>
          <w:p w14:paraId="0D538D55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C3112F3" w14:textId="77777777" w:rsidTr="00FC2FFD">
        <w:tc>
          <w:tcPr>
            <w:tcW w:w="4111" w:type="dxa"/>
            <w:shd w:val="clear" w:color="auto" w:fill="auto"/>
          </w:tcPr>
          <w:p w14:paraId="10ED4DC7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stężenia sodu w surowicy krwi</w:t>
            </w:r>
          </w:p>
        </w:tc>
        <w:tc>
          <w:tcPr>
            <w:tcW w:w="4536" w:type="dxa"/>
            <w:shd w:val="clear" w:color="auto" w:fill="auto"/>
          </w:tcPr>
          <w:p w14:paraId="7ACD9744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28F39415" w14:textId="77777777" w:rsidTr="00FC2FFD">
        <w:tc>
          <w:tcPr>
            <w:tcW w:w="4111" w:type="dxa"/>
            <w:shd w:val="clear" w:color="auto" w:fill="auto"/>
          </w:tcPr>
          <w:p w14:paraId="41B0C8DF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stężenie potasu w surowicy krwi</w:t>
            </w:r>
          </w:p>
        </w:tc>
        <w:tc>
          <w:tcPr>
            <w:tcW w:w="4536" w:type="dxa"/>
            <w:shd w:val="clear" w:color="auto" w:fill="auto"/>
          </w:tcPr>
          <w:p w14:paraId="3616EFA0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6FD68353" w14:textId="77777777" w:rsidTr="00FC2FFD">
        <w:tc>
          <w:tcPr>
            <w:tcW w:w="4111" w:type="dxa"/>
            <w:shd w:val="clear" w:color="auto" w:fill="auto"/>
          </w:tcPr>
          <w:p w14:paraId="2384C3FF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992" w:right="113" w:hanging="567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stężenia wapnia w surowicy krwi</w:t>
            </w:r>
          </w:p>
        </w:tc>
        <w:tc>
          <w:tcPr>
            <w:tcW w:w="4536" w:type="dxa"/>
            <w:shd w:val="clear" w:color="auto" w:fill="auto"/>
          </w:tcPr>
          <w:p w14:paraId="375FC35C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D2FBF51" w14:textId="77777777" w:rsidTr="00FC2FFD">
        <w:tc>
          <w:tcPr>
            <w:tcW w:w="4111" w:type="dxa"/>
            <w:shd w:val="clear" w:color="auto" w:fill="auto"/>
          </w:tcPr>
          <w:p w14:paraId="1378FE5E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stężenia wapnia zjonizowanego </w:t>
            </w:r>
          </w:p>
        </w:tc>
        <w:tc>
          <w:tcPr>
            <w:tcW w:w="4536" w:type="dxa"/>
            <w:shd w:val="clear" w:color="auto" w:fill="auto"/>
          </w:tcPr>
          <w:p w14:paraId="23C30F54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775A12D8" w14:textId="77777777" w:rsidTr="00FC2FFD">
        <w:tc>
          <w:tcPr>
            <w:tcW w:w="4111" w:type="dxa"/>
            <w:shd w:val="clear" w:color="auto" w:fill="auto"/>
          </w:tcPr>
          <w:p w14:paraId="7BCB49EF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stężenia fosforanów</w:t>
            </w:r>
          </w:p>
        </w:tc>
        <w:tc>
          <w:tcPr>
            <w:tcW w:w="4536" w:type="dxa"/>
            <w:shd w:val="clear" w:color="auto" w:fill="auto"/>
          </w:tcPr>
          <w:p w14:paraId="40E048E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E89E195" w14:textId="77777777" w:rsidTr="00FC2FFD">
        <w:tc>
          <w:tcPr>
            <w:tcW w:w="4111" w:type="dxa"/>
            <w:shd w:val="clear" w:color="auto" w:fill="auto"/>
          </w:tcPr>
          <w:p w14:paraId="5591E08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fosfatazy alkalicznej</w:t>
            </w:r>
          </w:p>
        </w:tc>
        <w:tc>
          <w:tcPr>
            <w:tcW w:w="4536" w:type="dxa"/>
            <w:shd w:val="clear" w:color="auto" w:fill="auto"/>
          </w:tcPr>
          <w:p w14:paraId="585E8E67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46EDDE2D" w14:textId="77777777" w:rsidTr="00FC2FFD">
        <w:tc>
          <w:tcPr>
            <w:tcW w:w="4111" w:type="dxa"/>
            <w:shd w:val="clear" w:color="auto" w:fill="auto"/>
          </w:tcPr>
          <w:p w14:paraId="4A9FD4A4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stężenia 25OH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wit</w:t>
            </w:r>
            <w:proofErr w:type="spellEnd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 D</w:t>
            </w:r>
          </w:p>
        </w:tc>
        <w:tc>
          <w:tcPr>
            <w:tcW w:w="4536" w:type="dxa"/>
            <w:shd w:val="clear" w:color="auto" w:fill="auto"/>
          </w:tcPr>
          <w:p w14:paraId="70AD644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7C3245F" w14:textId="77777777" w:rsidTr="00FC2FFD">
        <w:tc>
          <w:tcPr>
            <w:tcW w:w="4111" w:type="dxa"/>
            <w:shd w:val="clear" w:color="auto" w:fill="auto"/>
          </w:tcPr>
          <w:p w14:paraId="2E713619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odsetka hemoglobiny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glikowanej</w:t>
            </w:r>
            <w:proofErr w:type="spellEnd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(HbA1c)</w:t>
            </w:r>
          </w:p>
        </w:tc>
        <w:tc>
          <w:tcPr>
            <w:tcW w:w="4536" w:type="dxa"/>
            <w:shd w:val="clear" w:color="auto" w:fill="auto"/>
          </w:tcPr>
          <w:p w14:paraId="48351714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6F598D8B" w14:textId="77777777" w:rsidTr="00FC2FFD">
        <w:tc>
          <w:tcPr>
            <w:tcW w:w="4111" w:type="dxa"/>
            <w:shd w:val="clear" w:color="auto" w:fill="auto"/>
          </w:tcPr>
          <w:p w14:paraId="54571CA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stężenia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triglicerydów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2CF28809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573D4E51" w14:textId="77777777" w:rsidTr="00FC2FFD">
        <w:tc>
          <w:tcPr>
            <w:tcW w:w="4111" w:type="dxa"/>
            <w:shd w:val="clear" w:color="auto" w:fill="auto"/>
          </w:tcPr>
          <w:p w14:paraId="59980A40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całkowitego cholesterolu</w:t>
            </w:r>
          </w:p>
        </w:tc>
        <w:tc>
          <w:tcPr>
            <w:tcW w:w="4536" w:type="dxa"/>
            <w:shd w:val="clear" w:color="auto" w:fill="auto"/>
          </w:tcPr>
          <w:p w14:paraId="38CE23B9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401AE964" w14:textId="77777777" w:rsidTr="00FC2FFD">
        <w:tc>
          <w:tcPr>
            <w:tcW w:w="4111" w:type="dxa"/>
            <w:shd w:val="clear" w:color="auto" w:fill="auto"/>
          </w:tcPr>
          <w:p w14:paraId="65F258A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frakcji HDL cholesterolu </w:t>
            </w:r>
          </w:p>
        </w:tc>
        <w:tc>
          <w:tcPr>
            <w:tcW w:w="4536" w:type="dxa"/>
            <w:shd w:val="clear" w:color="auto" w:fill="auto"/>
          </w:tcPr>
          <w:p w14:paraId="1D40201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6CD3CC38" w14:textId="77777777" w:rsidTr="00FC2FFD">
        <w:tc>
          <w:tcPr>
            <w:tcW w:w="4111" w:type="dxa"/>
            <w:shd w:val="clear" w:color="auto" w:fill="auto"/>
          </w:tcPr>
          <w:p w14:paraId="63788A87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frakcji LDL cholesterolu</w:t>
            </w:r>
          </w:p>
        </w:tc>
        <w:tc>
          <w:tcPr>
            <w:tcW w:w="4536" w:type="dxa"/>
            <w:shd w:val="clear" w:color="auto" w:fill="auto"/>
          </w:tcPr>
          <w:p w14:paraId="226737C9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0A7A0382" w14:textId="77777777" w:rsidTr="00FC2FFD">
        <w:tc>
          <w:tcPr>
            <w:tcW w:w="4111" w:type="dxa"/>
            <w:shd w:val="clear" w:color="auto" w:fill="auto"/>
          </w:tcPr>
          <w:p w14:paraId="144E7503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stężenia hormonu </w:t>
            </w:r>
            <w:proofErr w:type="spellStart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tyreotropowego</w:t>
            </w:r>
            <w:proofErr w:type="spellEnd"/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(TSH) </w:t>
            </w:r>
          </w:p>
        </w:tc>
        <w:tc>
          <w:tcPr>
            <w:tcW w:w="4536" w:type="dxa"/>
            <w:shd w:val="clear" w:color="auto" w:fill="auto"/>
          </w:tcPr>
          <w:p w14:paraId="20EBA08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F2866" w:rsidRPr="000F2866" w14:paraId="34B45E64" w14:textId="77777777" w:rsidTr="00FC2FFD">
        <w:tc>
          <w:tcPr>
            <w:tcW w:w="4111" w:type="dxa"/>
            <w:shd w:val="clear" w:color="auto" w:fill="auto"/>
          </w:tcPr>
          <w:p w14:paraId="05E54901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425" w:right="113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stężenia wolnej tyroksyny (FT4);</w:t>
            </w:r>
          </w:p>
        </w:tc>
        <w:tc>
          <w:tcPr>
            <w:tcW w:w="4536" w:type="dxa"/>
            <w:shd w:val="clear" w:color="auto" w:fill="auto"/>
          </w:tcPr>
          <w:p w14:paraId="482E565F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0696010B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rPr>
          <w:rFonts w:ascii="Arial Narrow" w:eastAsia="Batang" w:hAnsi="Arial Narrow" w:cs="Times New Roman"/>
          <w:b/>
          <w:sz w:val="16"/>
          <w:szCs w:val="16"/>
          <w:lang w:eastAsia="pl-PL"/>
        </w:rPr>
      </w:pPr>
      <w:r w:rsidRPr="000F2866">
        <w:rPr>
          <w:rFonts w:ascii="Arial Narrow" w:eastAsia="Batang" w:hAnsi="Arial Narrow" w:cs="Times New Roman"/>
          <w:b/>
          <w:sz w:val="16"/>
          <w:szCs w:val="16"/>
          <w:lang w:eastAsia="pl-PL"/>
        </w:rPr>
        <w:t xml:space="preserve">*badania wykonuje się co 3 miesiące, co 6 miesięcy, co 12 miesięcy – zgodnie z opisem programu lekowego </w:t>
      </w:r>
    </w:p>
    <w:p w14:paraId="43B2A6E3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5.  MRI ośrodkowego układu nerwowego, z oceną otworu wielkiego, tj. pogranicza czaszkowo-kręgowego – do decyzji lekarza prowadzącego</w:t>
      </w:r>
    </w:p>
    <w:p w14:paraId="37B92C88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5EE1D9E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6. Konsultacja audiologiczna lub laryngologiczna z badaniem słuchu – do decyzji lekarza prowadzącego</w:t>
      </w:r>
    </w:p>
    <w:p w14:paraId="2AF329CA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D96F9BB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7. Konsultacja neurochirurgiczna – do decyzji lekarza prowadzącego</w:t>
      </w:r>
    </w:p>
    <w:p w14:paraId="33F7627C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48A09F0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8. konsultacja ortopedyczna:</w:t>
      </w:r>
    </w:p>
    <w:p w14:paraId="2EABFC54" w14:textId="77777777" w:rsidR="000F2866" w:rsidRPr="000F2866" w:rsidRDefault="000F2866" w:rsidP="000F2866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 Narrow" w:eastAsia="Batang" w:hAnsi="Arial Narrow" w:cs="Times New Roman"/>
          <w:bCs/>
          <w:sz w:val="20"/>
          <w:szCs w:val="20"/>
          <w:lang w:eastAsia="pl-PL"/>
        </w:rPr>
      </w:pPr>
      <w:r w:rsidRPr="000F2866">
        <w:rPr>
          <w:rFonts w:ascii="Arial Narrow" w:eastAsia="Batang" w:hAnsi="Arial Narrow" w:cs="Times New Roman"/>
          <w:bCs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6FBE894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591622DF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Wykonano wszystkie badania opisane w programie lekowym, dane zostały uzupełnione w elektronicznym systemie </w:t>
      </w:r>
    </w:p>
    <w:p w14:paraId="4144AC30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4"/>
          <w:lang w:eastAsia="pl-PL"/>
        </w:rPr>
        <w:t>monitorowania programów lekowych.</w:t>
      </w:r>
    </w:p>
    <w:p w14:paraId="028E8BDA" w14:textId="77777777" w:rsidR="000F2866" w:rsidRPr="000F2866" w:rsidRDefault="000F2866" w:rsidP="000F2866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0F2866" w:rsidRPr="000F2866" w14:paraId="295C69F4" w14:textId="77777777" w:rsidTr="00FC2FFD">
        <w:tc>
          <w:tcPr>
            <w:tcW w:w="9639" w:type="dxa"/>
            <w:gridSpan w:val="2"/>
          </w:tcPr>
          <w:p w14:paraId="3197D894" w14:textId="77777777" w:rsidR="000F2866" w:rsidRPr="000F2866" w:rsidRDefault="000F2866" w:rsidP="000F2866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lekarza: 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0F2866" w:rsidRPr="000F2866" w14:paraId="4797B2C3" w14:textId="77777777" w:rsidTr="00FC2FFD">
        <w:tc>
          <w:tcPr>
            <w:tcW w:w="2409" w:type="dxa"/>
          </w:tcPr>
          <w:p w14:paraId="59598B5B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B441A78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EB8437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5E00E5D9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</w:p>
          <w:p w14:paraId="637EA9D2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_______________________________________</w:t>
            </w:r>
          </w:p>
          <w:p w14:paraId="0D45BE06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imię i nazwisko lekarza kwalifikującego do programu, </w:t>
            </w: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numer prawa wykonywania zawodu oraz jego podpis</w:t>
            </w:r>
          </w:p>
        </w:tc>
      </w:tr>
      <w:tr w:rsidR="000F2866" w:rsidRPr="000F2866" w14:paraId="475346C8" w14:textId="77777777" w:rsidTr="00FC2FFD">
        <w:tc>
          <w:tcPr>
            <w:tcW w:w="2409" w:type="dxa"/>
          </w:tcPr>
          <w:p w14:paraId="21B1C0BA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B3B69E6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715A7D96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                                          _______________________________________</w:t>
            </w:r>
          </w:p>
          <w:p w14:paraId="3790C5F3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</w:p>
          <w:p w14:paraId="4806C8D4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0F286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imię i nazwisko kierownika jednostki oraz jego podpis</w:t>
            </w:r>
          </w:p>
        </w:tc>
      </w:tr>
    </w:tbl>
    <w:p w14:paraId="60CF315C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07A573F0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715D65AC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27126D20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08F11EFF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253EE339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789FB93A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2291D6C4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4FE8D7DF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32AE6878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67EA90FE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2CC95277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426D722D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7BC2051B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5D4AD810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1B4FD660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60DFDE51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0760A12C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2113BD00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0D465C54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5F50C640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38D266E2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7AC1B993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74F9358F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1788A437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70108FCB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46695954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5294CBA6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31557ADE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37576F24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304F7F69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74D7B5FC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126D7265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0BCA4B43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6AB5F027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60CAE574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62D17273" w14:textId="77777777" w:rsidR="000F2866" w:rsidRPr="000F2866" w:rsidRDefault="000F2866" w:rsidP="000F2866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7A0E9784" w14:textId="77777777" w:rsidR="000F2866" w:rsidRPr="000F2866" w:rsidRDefault="000F2866" w:rsidP="000F2866">
      <w:pPr>
        <w:keepNext/>
        <w:spacing w:before="240" w:after="60" w:line="240" w:lineRule="auto"/>
        <w:outlineLvl w:val="0"/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</w:pPr>
      <w:bookmarkStart w:id="3" w:name="_GoBack"/>
      <w:bookmarkEnd w:id="3"/>
      <w:r w:rsidRPr="000F2866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>XVII C.</w:t>
      </w:r>
      <w:r w:rsidRPr="000F2866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ab/>
        <w:t>Załącznik do wniosku o zakwalifikowanie pacjenta do leczenia w programie LECZENIE PACJENTÓW Z ACHONDROPLAZJĄ</w:t>
      </w:r>
    </w:p>
    <w:p w14:paraId="1CD79033" w14:textId="77777777" w:rsidR="000F2866" w:rsidRPr="000F2866" w:rsidRDefault="000F2866" w:rsidP="000F286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14C3C813" w14:textId="77777777" w:rsidR="000F2866" w:rsidRPr="000F2866" w:rsidRDefault="000F2866" w:rsidP="000F2866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0F2866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Oświadczam, że zapoznałem się/zapoznałam się z:</w:t>
      </w:r>
    </w:p>
    <w:p w14:paraId="35DF48AF" w14:textId="77777777" w:rsidR="000F2866" w:rsidRPr="000F2866" w:rsidRDefault="000F2866" w:rsidP="000F2866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0F2866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1) informacją dotyczącą zasad przetwarzania danych osobowych przez Narodowy Fundusz Zdrowia (zwany NFZ) w zakresie systemu monitorowania programów lekowych, o którym mowa w art. 188c oraz przetwarzania i ochrony danych, o której mowa w dziale VIII ustawy z dnia 27 sierpnia 2004 r. o świadczeniach opieki zdrowotnej finansowanych ze środków publicznych,</w:t>
      </w:r>
    </w:p>
    <w:p w14:paraId="51F43BDD" w14:textId="77777777" w:rsidR="000F2866" w:rsidRPr="000F2866" w:rsidRDefault="000F2866" w:rsidP="000F2866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0F2866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2) poniższą informacją dotyczącą przetwarzania danych osobowych przez NFZ w zakresie realizacji zadań statutowych i obowiązków ustawowych:</w:t>
      </w:r>
    </w:p>
    <w:p w14:paraId="21A96268" w14:textId="77777777" w:rsidR="000F2866" w:rsidRPr="000F2866" w:rsidRDefault="000F2866" w:rsidP="000F2866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0F2866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administratorem Pani/Pana danych osobowych jest Narodowy Fundusz Zdrowia z siedzibą w Warszawie, ul. Rakowiecka 26/30, 02-528 Warszawa,</w:t>
      </w:r>
    </w:p>
    <w:p w14:paraId="7A30F071" w14:textId="77777777" w:rsidR="000F2866" w:rsidRPr="000F2866" w:rsidRDefault="000F2866" w:rsidP="000F2866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0F2866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Pani/Pana dane osobowe będą przetwarzane w celu realizacji zadań statutowych i obowiązków ustawowych Narodowego Funduszu Zdrowia w szczególności wskazanych w ustawie z dnia 27 sierpnia 2004 r. o świadczeniach opieki zdrowotnej finansowanych ze środków publicznych,</w:t>
      </w:r>
    </w:p>
    <w:p w14:paraId="428515E3" w14:textId="77777777" w:rsidR="000F2866" w:rsidRPr="000F2866" w:rsidRDefault="000F2866" w:rsidP="000F2866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0F2866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w odniesieniu do danych przetwarzanych przez NFZ, Pani/Panu przysługuje prawo do: dostępu do treści swoich danych osobowych; sprostowania danych osobowych; usunięcia danych osobowych (o ile w danym przypadku przysługuje); ograniczenia przetwarzania danych osobowych; wniesienia sprzeciwu wobec przetwarzania danych osobowych (o ile w danym przypadku przysługuje); cofnięcia zgody w dowolnym momencie bez wpływu na zgodność z prawem przetwarzania (jeżeli przetwarzanie odbywa się na podstawie zgody), którego dokonano na podstawie zgody przed jej cofnięciem; wniesienia skargi do Prezesa Urzędu Ochrony Danych Osobowych.</w:t>
      </w:r>
    </w:p>
    <w:p w14:paraId="06A5829B" w14:textId="77777777" w:rsidR="000F2866" w:rsidRPr="000F2866" w:rsidRDefault="000F2866" w:rsidP="000F2866">
      <w:pPr>
        <w:spacing w:before="120" w:after="120" w:line="240" w:lineRule="auto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0F2866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 xml:space="preserve">Każdy wniosek dotyczący realizacji z w/w praw zostanie rozpatrzony zgodnie z RODO. </w:t>
      </w:r>
    </w:p>
    <w:p w14:paraId="16901F52" w14:textId="77777777" w:rsidR="000F2866" w:rsidRPr="000F2866" w:rsidRDefault="000F2866" w:rsidP="000F2866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F2866">
        <w:rPr>
          <w:rFonts w:ascii="Arial Narrow" w:eastAsia="Times New Roman" w:hAnsi="Arial Narrow" w:cs="Times New Roman"/>
          <w:color w:val="000000"/>
          <w:sz w:val="20"/>
          <w:szCs w:val="20"/>
          <w:u w:color="000000"/>
          <w:lang w:eastAsia="pl-PL"/>
        </w:rPr>
        <w:t>Pozostałe informacje dotyczące przetwarzania danych osobowych przez NFZ, dostępne są na stronie internetowej: www.nfz.gov.pl/bip/informacja-ado-nfz/</w:t>
      </w:r>
    </w:p>
    <w:p w14:paraId="320E4A4E" w14:textId="77777777" w:rsidR="000F2866" w:rsidRPr="000F2866" w:rsidRDefault="000F2866" w:rsidP="000F2866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Zostałam(em) poinformowana(y) o istocie choroby, możliwości wystąpienia objawów niepożądanych i powikłań zastosowanej terapii oraz o możliwości zaprzestania terapii. </w:t>
      </w:r>
    </w:p>
    <w:p w14:paraId="6945710B" w14:textId="77777777" w:rsidR="000F2866" w:rsidRPr="000F2866" w:rsidRDefault="000F2866" w:rsidP="000F2866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F2866">
        <w:rPr>
          <w:rFonts w:ascii="Arial Narrow" w:eastAsia="Times New Roman" w:hAnsi="Arial Narrow" w:cs="Times New Roman"/>
          <w:sz w:val="20"/>
          <w:szCs w:val="20"/>
          <w:lang w:eastAsia="pl-PL"/>
        </w:rPr>
        <w:t>Mając powyższe na uwadze, wyrażam zgodę na leczenie oraz zobowiązuję się do przyjmowania leku zgodnie z zaleceniami lekarskimi, oraz stawienia się na badania kontrolne w wyznaczonych terminach.</w:t>
      </w:r>
    </w:p>
    <w:p w14:paraId="280EA39D" w14:textId="77777777" w:rsidR="000F2866" w:rsidRPr="000F2866" w:rsidRDefault="000F2866" w:rsidP="000F2866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4"/>
          <w:szCs w:val="20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0F2866" w:rsidRPr="000F2866" w14:paraId="437ED819" w14:textId="77777777" w:rsidTr="00FC2FFD">
        <w:tc>
          <w:tcPr>
            <w:tcW w:w="2409" w:type="dxa"/>
          </w:tcPr>
          <w:p w14:paraId="54A79819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C82DDA9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037E696D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0F286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239F2396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pacjenta (w przypadku dziecka podpis rodziców lub opiekuna)</w:t>
            </w:r>
          </w:p>
          <w:p w14:paraId="2B24F2AE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</w:tc>
      </w:tr>
      <w:tr w:rsidR="000F2866" w:rsidRPr="000F2866" w14:paraId="5A42CFAD" w14:textId="77777777" w:rsidTr="00FC2FFD">
        <w:tc>
          <w:tcPr>
            <w:tcW w:w="2409" w:type="dxa"/>
          </w:tcPr>
          <w:p w14:paraId="74351D95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4BCC98D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  <w:p w14:paraId="498CF9C4" w14:textId="77777777" w:rsidR="000F2866" w:rsidRPr="000F2866" w:rsidRDefault="000F2866" w:rsidP="000F2866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0F2866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4056C259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5B6AAA9F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26206AE2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0F286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44B120C4" w14:textId="77777777" w:rsidR="000F2866" w:rsidRPr="000F2866" w:rsidRDefault="000F2866" w:rsidP="000F2866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0F2866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lekarza</w:t>
            </w:r>
          </w:p>
        </w:tc>
      </w:tr>
    </w:tbl>
    <w:p w14:paraId="5025FCD5" w14:textId="77777777" w:rsidR="000F2866" w:rsidRPr="000F2866" w:rsidRDefault="000F2866" w:rsidP="000F2866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</w:rPr>
      </w:pPr>
    </w:p>
    <w:p w14:paraId="5C61612D" w14:textId="77777777" w:rsidR="000F2866" w:rsidRPr="000F2866" w:rsidRDefault="000F2866" w:rsidP="000F2866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0F2866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Administrator danych osobowych – Świadczeniodawca,  zobowiązuje się do przestrzegania przepisów prawa powszechnie obowiązującego dotyczących zapewnienia zgodnego z prawem przetwarzania i ochrony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 - RODO), w tym realizacji obowiązku informacyjnego, o którym mowa w art. 13 i 14 (jeśli dotyczy) RODO.</w:t>
      </w:r>
    </w:p>
    <w:p w14:paraId="1ED9E779" w14:textId="77777777" w:rsidR="000F2866" w:rsidRPr="000F2866" w:rsidRDefault="000F2866" w:rsidP="000F2866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2891C48E" w14:textId="77777777" w:rsidR="000F2866" w:rsidRPr="000F2866" w:rsidRDefault="000F2866" w:rsidP="000F2866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47D8830A" w14:textId="6C573E88" w:rsidR="000D0BCD" w:rsidRPr="000F2866" w:rsidRDefault="000D0BCD" w:rsidP="000F2866"/>
    <w:sectPr w:rsidR="000D0BCD" w:rsidRPr="000F2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16"/>
    <w:rsid w:val="000D0BCD"/>
    <w:rsid w:val="000F2866"/>
    <w:rsid w:val="00270E16"/>
    <w:rsid w:val="0065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38B1"/>
  <w15:chartTrackingRefBased/>
  <w15:docId w15:val="{7114AEAC-B5B2-4222-AB05-1DA153FB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1802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IPCZD</Company>
  <LinksUpToDate>false</LinksUpToDate>
  <CharactersWithSpaces>12594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Bandoch</dc:creator>
  <cp:keywords/>
  <dc:description/>
  <cp:lastModifiedBy>Martyna Bandoch</cp:lastModifiedBy>
  <cp:revision>2</cp:revision>
  <dcterms:created xsi:type="dcterms:W3CDTF">2026-08-03T08:36:00Z</dcterms:created>
  <dcterms:modified xsi:type="dcterms:W3CDTF">2026-08-03T08:36:00Z</dcterms:modified>
</cp:coreProperties>
</file>