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ISTOTNE POSTANOWIENIA UMOWY</w:t>
      </w:r>
    </w:p>
    <w:p w:rsidR="00AA3700" w:rsidRDefault="00AA3700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:rsidR="00AA3700" w:rsidRDefault="00AA3700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4"/>
        </w:rPr>
      </w:pPr>
    </w:p>
    <w:p w:rsidR="00AA3700" w:rsidRDefault="009A71E6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cs="Arial Narrow"/>
          <w:bCs/>
          <w:color w:val="000000"/>
        </w:rPr>
      </w:pPr>
      <w:r>
        <w:t xml:space="preserve">Przedmiotem </w:t>
      </w:r>
      <w:proofErr w:type="spellStart"/>
      <w:r>
        <w:t>umowy</w:t>
      </w:r>
      <w:proofErr w:type="spellEnd"/>
      <w:r>
        <w:t>,</w:t>
      </w:r>
      <w:r>
        <w:rPr>
          <w:bCs/>
        </w:rPr>
        <w:t xml:space="preserve"> zwanym dalej Zamówieniem,</w:t>
      </w:r>
      <w:r>
        <w:t xml:space="preserve"> jest realizacja przez Przyjmującego Zamówienie </w:t>
      </w:r>
      <w:r>
        <w:br/>
        <w:t xml:space="preserve">na rzecz Udzielającego Zamówienia świadczeń zdrowotnych przez lekarza specjalistę </w:t>
      </w:r>
      <w:r>
        <w:rPr>
          <w:bCs/>
        </w:rPr>
        <w:t xml:space="preserve">w zakresie </w:t>
      </w:r>
      <w:proofErr w:type="spellStart"/>
      <w:r>
        <w:t>ortopedii</w:t>
      </w:r>
      <w:proofErr w:type="spellEnd"/>
      <w:r>
        <w:t>.</w:t>
      </w:r>
    </w:p>
    <w:p w:rsidR="00AA3700" w:rsidRDefault="009A71E6">
      <w:pPr>
        <w:pStyle w:val="Akapitzlist"/>
        <w:spacing w:after="0" w:line="240" w:lineRule="auto"/>
        <w:ind w:left="-142"/>
        <w:jc w:val="both"/>
        <w:rPr>
          <w:rFonts w:cs="Arial Narrow"/>
          <w:bCs/>
          <w:color w:val="000000"/>
        </w:rPr>
      </w:pPr>
      <w:r>
        <w:rPr>
          <w:bCs/>
        </w:rPr>
        <w:t>Szczegółowy przedmiot Zamówienia przedstawia Załącznik nr 1 do Umowy</w:t>
      </w:r>
      <w:r>
        <w:rPr>
          <w:bCs/>
          <w:color w:val="000000"/>
        </w:rPr>
        <w:t>.</w:t>
      </w:r>
    </w:p>
    <w:p w:rsidR="00AA3700" w:rsidRDefault="009A71E6">
      <w:pPr>
        <w:numPr>
          <w:ilvl w:val="0"/>
          <w:numId w:val="1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>
        <w:rPr>
          <w:color w:val="000000"/>
        </w:rPr>
        <w:t xml:space="preserve">Przyjmujący  Zamówienie  oświadcza,  że posiada prawo wykonywania zawodu lekarza nr …………….wydane przez .............. dnia .............. i specjalizację z zakresu </w:t>
      </w:r>
      <w:proofErr w:type="spellStart"/>
      <w:r>
        <w:rPr>
          <w:color w:val="000000"/>
        </w:rPr>
        <w:t>ortopedii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traumatologii</w:t>
      </w:r>
      <w:proofErr w:type="spellEnd"/>
      <w:r>
        <w:rPr>
          <w:color w:val="000000"/>
        </w:rPr>
        <w:t xml:space="preserve"> narządu ruchu oraz oświadcza, iż nie ma ograniczonego ani zawieszonego prawa wykonywania zawodu.</w:t>
      </w:r>
    </w:p>
    <w:p w:rsidR="00AA3700" w:rsidRDefault="009A71E6">
      <w:pPr>
        <w:numPr>
          <w:ilvl w:val="0"/>
          <w:numId w:val="1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>
        <w:rPr>
          <w:color w:val="000000"/>
        </w:rPr>
        <w:t xml:space="preserve">Przyjmujący Zamówienie oświadcza, że posiada niezbędne umiejętności, zgodne z aktualną wiedzą medyczną do wykonywania Zamówienia. </w:t>
      </w:r>
    </w:p>
    <w:p w:rsidR="00AA3700" w:rsidRDefault="009A71E6">
      <w:pPr>
        <w:numPr>
          <w:ilvl w:val="0"/>
          <w:numId w:val="17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AA3700" w:rsidRDefault="00AA3700">
      <w:pPr>
        <w:widowControl w:val="0"/>
        <w:spacing w:after="0" w:line="240" w:lineRule="auto"/>
        <w:jc w:val="both"/>
        <w:rPr>
          <w:b/>
          <w:color w:val="000000"/>
          <w:sz w:val="16"/>
        </w:rPr>
      </w:pP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AA3700" w:rsidRDefault="009A71E6">
      <w:pPr>
        <w:widowControl w:val="0"/>
        <w:spacing w:after="0" w:line="240" w:lineRule="auto"/>
        <w:ind w:hanging="53"/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8"/>
        </w:rPr>
      </w:pPr>
    </w:p>
    <w:p w:rsidR="00AA3700" w:rsidRDefault="009A71E6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Przyjmujący Zamówienie zobowiązuje się do korzystania ze sprzętu i aparatury medycznej, należących do Udzielającego Zamówienie, zgodnie z ich przeznaczeniem i w celach określonych </w:t>
      </w:r>
      <w:r>
        <w:rPr>
          <w:color w:val="000000"/>
        </w:rPr>
        <w:br/>
        <w:t>w Umowie i tylko w trakcie udzielania świadczeń zdrowotnych, zgodnie z Umową.</w:t>
      </w:r>
    </w:p>
    <w:p w:rsidR="00AA3700" w:rsidRDefault="009A71E6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>
        <w:rPr>
          <w:color w:val="000000"/>
        </w:rPr>
        <w:t xml:space="preserve">Przyjmujący Zamówienie zobowiązany jest </w:t>
      </w:r>
      <w:proofErr w:type="spellStart"/>
      <w:r>
        <w:rPr>
          <w:color w:val="000000"/>
        </w:rPr>
        <w:t>przy</w:t>
      </w:r>
      <w:proofErr w:type="spellEnd"/>
      <w:r>
        <w:rPr>
          <w:color w:val="000000"/>
        </w:rPr>
        <w:t xml:space="preserve"> realizacji Umowy: 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Udzielać świadczeń zdrowotnych terminowo i zgodnie z Harmonogramem. Osobą upoważnioną </w:t>
      </w:r>
      <w:r>
        <w:rPr>
          <w:color w:val="000000"/>
        </w:rPr>
        <w:br/>
        <w:t>po stronie Udzielającego Zamówienie do bieżącego kontaktu w sprawie uzgadniania Harmonogramu, o którym mowa, jest Kierownik Kliniki Pediatrii, Żywienia i Chorób Metabolicznych bądź osoba go zastępująca;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>Każda zmiana w planowanym harmonogramie powinna być zaakceptowana i zatwierdzona przez Kierownika Kliniki Pediatrii, Żywienia i Chorób Metabolicznych bądź osobę go zastępującą;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W przypadku </w:t>
      </w:r>
      <w:proofErr w:type="spellStart"/>
      <w:r>
        <w:rPr>
          <w:color w:val="000000"/>
        </w:rPr>
        <w:t>choroby</w:t>
      </w:r>
      <w:proofErr w:type="spellEnd"/>
      <w:r>
        <w:rPr>
          <w:color w:val="000000"/>
        </w:rPr>
        <w:t xml:space="preserve"> lub zdarzeń losowych uniemożliwiających Przyjmującemu Zamówienie udzielanie świadczeń zdrowotnych będących przedmiotem Umowy zgodnie z Harmonogramem, </w:t>
      </w:r>
      <w:r>
        <w:rPr>
          <w:color w:val="000000"/>
        </w:rPr>
        <w:br/>
        <w:t>o którym mowa w lit. a), Przyjmujący Zamówienie jest zobowiązany niezwłocznie powiadomić o tym  Udzielającego Zamówienie, nie później niż na 12 godzin przed planowanym udzieleniem świadczeń wraz ze wskazaniem przyczyn. W 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Udzielający Zamówienia nie wyklucza możliwości udzielenia świadczeń w terminach dodatkowych </w:t>
      </w:r>
      <w:r>
        <w:rPr>
          <w:color w:val="000000"/>
        </w:rPr>
        <w:br/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Rzetelnie wykonywać świadczenia zdrowotne będące przedmiotem Umowy, z zachowaniem należytej staranności, zgodnie z aktualną wiedzą medyczną, obowiązującymi standardami, przepisami prawa, z uwzględnieniem zasad etyki zawodowej, </w:t>
      </w:r>
      <w:proofErr w:type="spellStart"/>
      <w:r>
        <w:rPr>
          <w:color w:val="000000"/>
        </w:rPr>
        <w:t>przy</w:t>
      </w:r>
      <w:proofErr w:type="spellEnd"/>
      <w:r>
        <w:rPr>
          <w:color w:val="000000"/>
        </w:rPr>
        <w:t xml:space="preserve"> jednoczesnym zachowaniu najwyższej staranności w tym zakresie oraz poszanowaniu praw pacjentów, do zachowania tajemnicy w sprawach związanych z wykonywanymi usługami medycznymi w ramach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>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>Dbać o dobre imię Udzielającego Zamówienie;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>Współpracować z lekarzami oraz innymi pracownikami Udzielającego Zamówienie;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>Niezwłocznie zgłaszać Udzielającemu Zamówienie każdy konflikt interesów i każdy inny fakt przeszkadzający, utrudniający lub uniemożliwiający należyte wykonywanie postanowień Umowy. Osobą wyznaczoną do kontaktu jest pracownik Działu Kontraktowania i Rozliczania Świadczeń;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Na wniosek Udzielającego Zamówienie ustosunkowywać się do skarg pacjentów na nienależyte </w:t>
      </w:r>
      <w:r>
        <w:rPr>
          <w:color w:val="000000"/>
        </w:rPr>
        <w:lastRenderedPageBreak/>
        <w:t>wykonanie lub niewykonanie przez Przyjmującego Zamówienie świadczeń zdrowotnych poprzez złożenie pisemnych wyjaśnień;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>Przestrzegać przepisów sanitarno-epidemiologicznych, BHP, przeciwpożarowych, a także przepisów porządkowych obowiązujących u Udzielającego Zamówienie. Osobą upoważnioną do przekazania powyższych przepisów jest Kierownik Kliniki Pediatrii, Żywienia i Chorób Metabolicznych bądź osoba go zastępująca;</w:t>
      </w:r>
    </w:p>
    <w:p w:rsidR="00AA3700" w:rsidRDefault="009A71E6">
      <w:pPr>
        <w:widowControl w:val="0"/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3"/>
        <w:jc w:val="both"/>
        <w:rPr>
          <w:color w:val="000000"/>
        </w:rPr>
      </w:pPr>
      <w:r>
        <w:rPr>
          <w:color w:val="000000"/>
        </w:rPr>
        <w:t xml:space="preserve">Uzyskiwać uprzednią zgodę Udzielającego Zamówienie na udzielanie wywiadów, w szczególności </w:t>
      </w:r>
      <w:r>
        <w:rPr>
          <w:color w:val="000000"/>
        </w:rPr>
        <w:br/>
        <w:t xml:space="preserve">w prasie, radiu, telewizji,  serwisach internetowych i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>Przyjmujący Zamówienie zobowiązuje się prowadzić czytelnie i systematycznie  dokumentację medyczną i 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Przyjmujący Zamówienie nie może przenieść na osobę trzecią praw i obowiązków wynikających </w:t>
      </w:r>
      <w:r>
        <w:rPr>
          <w:color w:val="000000"/>
        </w:rPr>
        <w:br/>
        <w:t>z Umowy.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Przyjmujący Zamówienie nie może wykorzystywać udostępnionych przez Udzielającego Zamówienia pomieszczeń, wyposażenia medycznego, środków transportu oraz materiałów medycznych </w:t>
      </w:r>
      <w:r>
        <w:rPr>
          <w:color w:val="000000"/>
        </w:rPr>
        <w:br/>
        <w:t>do udzielania świadczeń zdrowotnych osobom, które nie są pacjentami Udzielającego Zamówienia.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>Przyjmujący Zamówienie  zobowiązuje się do :</w:t>
      </w:r>
    </w:p>
    <w:p w:rsidR="00AA3700" w:rsidRDefault="009A71E6">
      <w:pPr>
        <w:widowControl w:val="0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stosowania obowiązującej odzieży ochronnej w trakcie wykonywania świadczeń na rzecz Udzielającego Zamówienie;</w:t>
      </w:r>
    </w:p>
    <w:p w:rsidR="00AA3700" w:rsidRDefault="009A71E6">
      <w:pPr>
        <w:widowControl w:val="0"/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zapewnienia we własnym zakresie i na własny koszt aktualnych </w:t>
      </w:r>
      <w:proofErr w:type="spellStart"/>
      <w:r>
        <w:rPr>
          <w:color w:val="000000"/>
        </w:rPr>
        <w:t>badań</w:t>
      </w:r>
      <w:proofErr w:type="spellEnd"/>
      <w:r>
        <w:rPr>
          <w:color w:val="000000"/>
        </w:rPr>
        <w:t xml:space="preserve"> lekarskich stwierdzających brak przeciwwskazań do wykonywania czynności w ramach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, ważnego orzeczenia lekarskiego do celów sanitarno- epidemiologicznych oraz zawarcia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ubezpieczenia od odpowiedzialności cywilnej przez cały okres trwania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. Kopie dokumentów, o których mowa powyżej, Przyjmujący Zamówienie zobowiązuje się przedstawić w terminie 14 dni od daty zawarcia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>;</w:t>
      </w:r>
    </w:p>
    <w:p w:rsidR="00AA3700" w:rsidRDefault="009A71E6">
      <w:pPr>
        <w:pStyle w:val="Akapitzlist"/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>
        <w:rPr>
          <w:color w:val="000000"/>
        </w:rPr>
        <w:t>zdobywania lub uzupełniania wiedzy i umiejętności, z inicjatywy Udzielającego Zamówienie albo za jego zgodą.</w:t>
      </w:r>
    </w:p>
    <w:p w:rsidR="00AA3700" w:rsidRDefault="009A71E6">
      <w:pPr>
        <w:widowControl w:val="0"/>
        <w:numPr>
          <w:ilvl w:val="0"/>
          <w:numId w:val="1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Udzielający Zamówienie zobowiązuje się do: </w:t>
      </w:r>
    </w:p>
    <w:p w:rsidR="00AA3700" w:rsidRDefault="009A71E6">
      <w:pPr>
        <w:widowControl w:val="0"/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Zapłaty wynagrodzenia na rzecz Przyjmującego Zamówienie; </w:t>
      </w:r>
    </w:p>
    <w:p w:rsidR="00AA3700" w:rsidRDefault="009A71E6">
      <w:pPr>
        <w:widowControl w:val="0"/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AA3700" w:rsidRDefault="009A71E6">
      <w:pPr>
        <w:widowControl w:val="0"/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Zorganizowania obiegu i przechowywania dokumentacji medycznej pacjentów zgodnie </w:t>
      </w:r>
      <w:r>
        <w:rPr>
          <w:color w:val="000000"/>
        </w:rPr>
        <w:br/>
        <w:t>z obowiązującymi przepisami.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Kontrola realizacji zamówienia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12"/>
        </w:rPr>
      </w:pPr>
    </w:p>
    <w:p w:rsidR="00AA3700" w:rsidRDefault="009A71E6">
      <w:pPr>
        <w:widowControl w:val="0"/>
        <w:numPr>
          <w:ilvl w:val="0"/>
          <w:numId w:val="8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Przyjmujący Zamówienie zobowiązuje się do poddania się kontroli, wykonywanej przez Udzielającego Zamówienie, Narodowy Fundusz Zdrowia i inne uprawnione organy oraz podmioty, dotyczącej </w:t>
      </w:r>
      <w:r>
        <w:rPr>
          <w:color w:val="000000"/>
        </w:rPr>
        <w:br/>
        <w:t xml:space="preserve">w szczególności dostępności, jakości i sposobu udzielania świadczeń zdrowotnych, prowadzenia wymaganej dokumentacji medycznej, gospodarowania środkami, przestrzegania praw pacjenta, </w:t>
      </w:r>
      <w:r>
        <w:rPr>
          <w:color w:val="000000"/>
        </w:rPr>
        <w:br/>
        <w:t>a w związku z tym Przyjmujący Zamówienie zobowiązuje się do udostępnienia wszelkich dokumentów, danych i informacji niezbędnych do przeprowadzenia kontroli.</w:t>
      </w:r>
    </w:p>
    <w:p w:rsidR="00AA3700" w:rsidRDefault="009A71E6">
      <w:pPr>
        <w:widowControl w:val="0"/>
        <w:numPr>
          <w:ilvl w:val="0"/>
          <w:numId w:val="8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>
        <w:rPr>
          <w:color w:val="000000"/>
        </w:rPr>
        <w:t>Udzielający Zamówienia zastrzega sobie prawo do przeprowadzania kontroli przebiegu wykonywania świadczeń i ich jakości w zakresie, w szczególności:</w:t>
      </w:r>
    </w:p>
    <w:p w:rsidR="00AA3700" w:rsidRDefault="009A71E6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liczby i rodzaju udzielanych świadczeń;</w:t>
      </w:r>
    </w:p>
    <w:p w:rsidR="00AA3700" w:rsidRDefault="009A71E6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prowadzenia wymaganej dokumentacji medycznej;</w:t>
      </w:r>
    </w:p>
    <w:p w:rsidR="00AA3700" w:rsidRDefault="009A71E6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prowadzenia wymaganej sprawozdawczości statystycznej oraz jej terminowości;</w:t>
      </w:r>
    </w:p>
    <w:p w:rsidR="00AA3700" w:rsidRDefault="009A71E6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gospodarowania użytkowanym sprzętem, aparaturą medyczną, lekami i innymi  środkami niezbędnymi do udzielania świadczeń zdrowotnych;</w:t>
      </w:r>
    </w:p>
    <w:p w:rsidR="00AA3700" w:rsidRDefault="009A71E6">
      <w:pPr>
        <w:widowControl w:val="0"/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color w:val="000000"/>
        </w:rPr>
      </w:pPr>
      <w:r>
        <w:rPr>
          <w:color w:val="000000"/>
        </w:rPr>
        <w:t>realizacji zaleceń pokontrolnych.</w:t>
      </w:r>
    </w:p>
    <w:p w:rsidR="00AA3700" w:rsidRDefault="00AA3700">
      <w:pPr>
        <w:widowControl w:val="0"/>
        <w:spacing w:after="0" w:line="240" w:lineRule="auto"/>
        <w:jc w:val="center"/>
        <w:rPr>
          <w:b/>
          <w:color w:val="000000"/>
        </w:rPr>
      </w:pP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Należność za realizację zamówienia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</w:rPr>
      </w:pP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AA3700" w:rsidRDefault="00AA3700">
      <w:pPr>
        <w:widowControl w:val="0"/>
        <w:spacing w:after="0" w:line="240" w:lineRule="auto"/>
        <w:ind w:left="720" w:right="40" w:hanging="720"/>
        <w:contextualSpacing/>
        <w:jc w:val="both"/>
        <w:rPr>
          <w:b/>
        </w:rPr>
      </w:pPr>
    </w:p>
    <w:p w:rsidR="00AA3700" w:rsidRPr="009A71E6" w:rsidRDefault="009A71E6">
      <w:pPr>
        <w:widowControl w:val="0"/>
        <w:numPr>
          <w:ilvl w:val="0"/>
          <w:numId w:val="18"/>
        </w:numPr>
        <w:spacing w:after="0"/>
        <w:ind w:right="40"/>
        <w:contextualSpacing/>
        <w:jc w:val="both"/>
      </w:pPr>
      <w:r w:rsidRPr="009A71E6">
        <w:rPr>
          <w:b/>
        </w:rPr>
        <w:t>.................. zł brutto</w:t>
      </w:r>
      <w:r w:rsidRPr="009A71E6">
        <w:t xml:space="preserve"> za konsultację specjalistyczną</w:t>
      </w:r>
    </w:p>
    <w:p w:rsidR="009A71E6" w:rsidRPr="009A71E6" w:rsidRDefault="009A71E6">
      <w:pPr>
        <w:widowControl w:val="0"/>
        <w:numPr>
          <w:ilvl w:val="0"/>
          <w:numId w:val="18"/>
        </w:numPr>
        <w:spacing w:after="0"/>
        <w:ind w:right="40"/>
        <w:contextualSpacing/>
        <w:jc w:val="both"/>
      </w:pPr>
      <w:r w:rsidRPr="009A71E6">
        <w:rPr>
          <w:b/>
        </w:rPr>
        <w:t>..................</w:t>
      </w:r>
      <w:r w:rsidRPr="009A71E6">
        <w:t xml:space="preserve"> </w:t>
      </w:r>
      <w:r w:rsidRPr="009A71E6">
        <w:rPr>
          <w:b/>
        </w:rPr>
        <w:t>zł brutto</w:t>
      </w:r>
      <w:r w:rsidRPr="009A71E6">
        <w:t xml:space="preserve"> za zabieg ortopedyczny</w:t>
      </w:r>
    </w:p>
    <w:p w:rsidR="00AA3700" w:rsidRDefault="00AA3700">
      <w:pPr>
        <w:widowControl w:val="0"/>
        <w:spacing w:after="0"/>
        <w:ind w:left="1890" w:right="40"/>
        <w:contextualSpacing/>
        <w:jc w:val="both"/>
        <w:rPr>
          <w:sz w:val="20"/>
          <w:szCs w:val="20"/>
        </w:rPr>
      </w:pPr>
    </w:p>
    <w:p w:rsidR="00AA3700" w:rsidRDefault="009A71E6">
      <w:pPr>
        <w:widowControl w:val="0"/>
        <w:spacing w:after="0"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Łączna wartość </w:t>
      </w:r>
      <w:proofErr w:type="spellStart"/>
      <w:r>
        <w:rPr>
          <w:rFonts w:cs="Arial"/>
          <w:b/>
          <w:color w:val="000000"/>
        </w:rPr>
        <w:t>umowy</w:t>
      </w:r>
      <w:proofErr w:type="spellEnd"/>
      <w:r>
        <w:rPr>
          <w:rFonts w:cs="Arial"/>
          <w:b/>
          <w:color w:val="000000"/>
        </w:rPr>
        <w:t xml:space="preserve"> wynosi ……………………. PLN brutto (słownie: ……………… złotych)  brutto. </w:t>
      </w:r>
    </w:p>
    <w:p w:rsidR="00AA3700" w:rsidRDefault="00AA3700">
      <w:pPr>
        <w:widowControl w:val="0"/>
        <w:spacing w:after="0" w:line="240" w:lineRule="auto"/>
        <w:ind w:hanging="62"/>
        <w:jc w:val="both"/>
        <w:rPr>
          <w:rFonts w:cs="Arial"/>
          <w:color w:val="000000"/>
        </w:rPr>
      </w:pP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Należność za wykonywanie świadczeń będących przedmiotem Umowy wypłacona będzie </w:t>
      </w:r>
      <w:r>
        <w:rPr>
          <w:rFonts w:cs="Arial"/>
          <w:color w:val="000000"/>
        </w:rPr>
        <w:br/>
        <w:t>na podstawie wystawianej przez Przyjmującego Zamówienie faktury lub rachunku.</w:t>
      </w: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Faktury lub rachunki, o których mowa </w:t>
      </w:r>
      <w:r>
        <w:rPr>
          <w:color w:val="000000"/>
        </w:rPr>
        <w:t>w ust. 2, wystawiane i dostarczone będą do 5 dnia każdego miesiąca na podstawie potwierdzonych przez upoważnionych przedstawicieli Udzielającego Zamówienie sprawozdań z wykonywanych świadczeń zdrowotnych stanowiących suplement do faktury lub rachunku. Wzór suplementu określa Udzielający Zamówienia.</w:t>
      </w: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AA3700" w:rsidRDefault="009A71E6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AA3700" w:rsidRDefault="009A71E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>
        <w:rPr>
          <w:color w:val="000000"/>
        </w:rPr>
        <w:t xml:space="preserve">Z należnego Przyjmującemu Zamówienie wynagrodzenia, o którym mowa w ust. 1, zostaną potrącone i odprowadzone składki na obowiązkowe ubezpieczenie społeczne i zdrowotne, chyba że Przyjmujący Zamówienie udokumentuje Udzielającemu Zamówienia brak konieczności opłacania składek </w:t>
      </w:r>
      <w:r>
        <w:rPr>
          <w:color w:val="000000"/>
        </w:rPr>
        <w:br/>
        <w:t xml:space="preserve">na ubezpieczenie społeczne, m.in. przedstawiając z rachunkiem za każdy miesiąc oświadczenie </w:t>
      </w:r>
      <w:r>
        <w:rPr>
          <w:color w:val="000000"/>
        </w:rPr>
        <w:br/>
        <w:t>oraz aktualne zaświadczenia od innych płatników składek na ubezpieczenie społeczne.</w:t>
      </w:r>
    </w:p>
    <w:p w:rsidR="00AA3700" w:rsidRDefault="009A71E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25"/>
        <w:jc w:val="both"/>
        <w:rPr>
          <w:color w:val="000000"/>
        </w:rPr>
      </w:pPr>
      <w:r>
        <w:rPr>
          <w:bCs/>
          <w:color w:val="000000"/>
        </w:rPr>
        <w:t>Wynagrodzenie Przyjmującego Zamówienie,</w:t>
      </w:r>
      <w:r>
        <w:rPr>
          <w:color w:val="000000"/>
        </w:rPr>
        <w:t xml:space="preserve"> o którym mowa w ust. 1, jest rozumiane jako </w:t>
      </w:r>
      <w:r>
        <w:rPr>
          <w:bCs/>
          <w:color w:val="000000"/>
        </w:rPr>
        <w:t>całościowy koszt</w:t>
      </w:r>
      <w:r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>
        <w:rPr>
          <w:bCs/>
          <w:color w:val="000000"/>
        </w:rPr>
        <w:t>wynagrodzenie brutto, składki na ubezpieczenie społeczne finansowane przez Udzielającego Zamówienia oraz fundusz pracy</w:t>
      </w:r>
      <w:r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AA3700" w:rsidRDefault="009A71E6">
      <w:pPr>
        <w:pStyle w:val="Zwykytekst"/>
        <w:numPr>
          <w:ilvl w:val="0"/>
          <w:numId w:val="2"/>
        </w:numPr>
        <w:tabs>
          <w:tab w:val="clear" w:pos="720"/>
        </w:tabs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Punkty 7, 8 niniejszego paragrafu dotyczą osób nie prowadzących działalności gospodarczej</w:t>
      </w:r>
    </w:p>
    <w:p w:rsidR="00AA3700" w:rsidRDefault="00AA3700">
      <w:pPr>
        <w:widowControl w:val="0"/>
        <w:spacing w:after="0" w:line="240" w:lineRule="auto"/>
        <w:rPr>
          <w:b/>
          <w:color w:val="000000"/>
          <w:sz w:val="16"/>
        </w:rPr>
      </w:pPr>
    </w:p>
    <w:p w:rsidR="00AA3700" w:rsidRDefault="009A71E6">
      <w:pPr>
        <w:widowControl w:val="0"/>
        <w:spacing w:after="0" w:line="240" w:lineRule="auto"/>
        <w:ind w:hanging="5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AA3700" w:rsidRDefault="009A71E6">
      <w:pPr>
        <w:widowControl w:val="0"/>
        <w:spacing w:after="0" w:line="240" w:lineRule="auto"/>
        <w:ind w:hanging="5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:rsidR="00AA3700" w:rsidRDefault="00AA3700">
      <w:pPr>
        <w:widowControl w:val="0"/>
        <w:spacing w:after="0" w:line="240" w:lineRule="auto"/>
        <w:ind w:hanging="5"/>
        <w:jc w:val="both"/>
        <w:rPr>
          <w:b/>
          <w:color w:val="000000"/>
          <w:sz w:val="14"/>
        </w:rPr>
      </w:pPr>
    </w:p>
    <w:p w:rsidR="00AA3700" w:rsidRDefault="009A71E6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hanging="362"/>
        <w:jc w:val="both"/>
        <w:rPr>
          <w:color w:val="000000"/>
        </w:rPr>
      </w:pPr>
      <w:r>
        <w:rPr>
          <w:color w:val="000000"/>
        </w:rPr>
        <w:t xml:space="preserve">Przyjmujący Zamówienie zapłaci Udzielającemu Zamówienie kary umowne: </w:t>
      </w:r>
    </w:p>
    <w:p w:rsidR="00AA3700" w:rsidRDefault="009A71E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cs="Arial Narrow"/>
          <w:color w:val="000000"/>
        </w:rPr>
      </w:pPr>
      <w:r>
        <w:rPr>
          <w:rFonts w:eastAsia="Calibri" w:cs="Arial Narrow"/>
          <w:color w:val="000000"/>
        </w:rPr>
        <w:t>za niewykonanie</w:t>
      </w:r>
      <w:r>
        <w:rPr>
          <w:rFonts w:cs="Arial Narrow"/>
          <w:color w:val="000000"/>
        </w:rPr>
        <w:t xml:space="preserve"> świadczeń objętych Umową z przyczyn leżących po stronie Przyjmującego Zamówienie w wysokości dwukrotnej wartości niewykonanych świadczeń;</w:t>
      </w:r>
    </w:p>
    <w:p w:rsidR="00AA3700" w:rsidRDefault="009A71E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/>
          <w:color w:val="000000"/>
        </w:rPr>
        <w:t xml:space="preserve">za naruszenie postanowień §  8  lub 9  </w:t>
      </w:r>
      <w:proofErr w:type="spellStart"/>
      <w:r>
        <w:rPr>
          <w:rFonts w:eastAsia="Calibri"/>
          <w:color w:val="000000"/>
        </w:rPr>
        <w:t>umowy</w:t>
      </w:r>
      <w:proofErr w:type="spellEnd"/>
      <w:r>
        <w:rPr>
          <w:rFonts w:eastAsia="Calibri"/>
          <w:color w:val="000000"/>
        </w:rPr>
        <w:t xml:space="preserve"> w wysokości 2% </w:t>
      </w:r>
      <w:r>
        <w:rPr>
          <w:rFonts w:eastAsia="Calibri" w:cs="Arial Narrow"/>
          <w:color w:val="000000"/>
        </w:rPr>
        <w:t>łącznej wartości Umowy brutto, o której mowa w § 4  ust. 1 zdanie drugie;</w:t>
      </w:r>
    </w:p>
    <w:p w:rsidR="00AA3700" w:rsidRDefault="009A71E6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za naruszenie postanowień </w:t>
      </w:r>
      <w:proofErr w:type="spellStart"/>
      <w:r>
        <w:rPr>
          <w:rFonts w:eastAsia="Calibri" w:cs="Arial Narrow"/>
          <w:color w:val="000000"/>
        </w:rPr>
        <w:t>umowy</w:t>
      </w:r>
      <w:proofErr w:type="spellEnd"/>
      <w:r>
        <w:rPr>
          <w:rFonts w:eastAsia="Calibri" w:cs="Arial Narrow"/>
          <w:color w:val="000000"/>
        </w:rPr>
        <w:t xml:space="preserve"> wskazanych w § 2 ust. 3 w wysokości 200,00 zł brutto za każdy stwierdzony brak w dokumentacji medycznej pacjentów Udzielającego Zamówienie.</w:t>
      </w:r>
    </w:p>
    <w:p w:rsidR="00AA3700" w:rsidRDefault="009A71E6">
      <w:pPr>
        <w:spacing w:after="0" w:line="240" w:lineRule="auto"/>
        <w:ind w:hanging="426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lastRenderedPageBreak/>
        <w:t xml:space="preserve">2. </w:t>
      </w:r>
      <w:r>
        <w:rPr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AA3700" w:rsidRDefault="00AA3700">
      <w:pPr>
        <w:widowControl w:val="0"/>
        <w:spacing w:after="0" w:line="240" w:lineRule="auto"/>
        <w:jc w:val="both"/>
        <w:rPr>
          <w:b/>
          <w:color w:val="000000"/>
          <w:sz w:val="16"/>
        </w:rPr>
      </w:pP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Czas trwania </w:t>
      </w:r>
      <w:proofErr w:type="spellStart"/>
      <w:r>
        <w:rPr>
          <w:b/>
          <w:color w:val="000000"/>
        </w:rPr>
        <w:t>umowy</w:t>
      </w:r>
      <w:proofErr w:type="spellEnd"/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14"/>
        </w:rPr>
      </w:pPr>
    </w:p>
    <w:p w:rsidR="00AA3700" w:rsidRDefault="009A71E6">
      <w:pPr>
        <w:widowControl w:val="0"/>
        <w:numPr>
          <w:ilvl w:val="0"/>
          <w:numId w:val="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 xml:space="preserve">Niniejsza Umowa obowiązuje </w:t>
      </w:r>
      <w:r>
        <w:rPr>
          <w:b/>
          <w:color w:val="000000"/>
        </w:rPr>
        <w:t xml:space="preserve">od 01.02.2021r. do 31.01.2023r. </w:t>
      </w:r>
      <w:r>
        <w:rPr>
          <w:color w:val="000000"/>
        </w:rPr>
        <w:t>lub do wyczerpania kwoty,  o której mowa w §4 ust. 1.</w:t>
      </w:r>
    </w:p>
    <w:p w:rsidR="00AA3700" w:rsidRDefault="009A71E6">
      <w:pPr>
        <w:widowControl w:val="0"/>
        <w:numPr>
          <w:ilvl w:val="0"/>
          <w:numId w:val="6"/>
        </w:numPr>
        <w:spacing w:after="0" w:line="240" w:lineRule="auto"/>
        <w:ind w:left="0" w:hanging="426"/>
        <w:jc w:val="both"/>
        <w:rPr>
          <w:color w:val="000000"/>
        </w:rPr>
      </w:pPr>
      <w:r>
        <w:rPr>
          <w:color w:val="000000"/>
        </w:rPr>
        <w:t>Umowa wygasa samoistnie z chwilą zaistnienia jednej z okoliczności, o których mowa w ust. 1.</w:t>
      </w:r>
    </w:p>
    <w:p w:rsidR="00AA3700" w:rsidRDefault="00AA3700">
      <w:pPr>
        <w:widowControl w:val="0"/>
        <w:spacing w:after="0" w:line="240" w:lineRule="auto"/>
        <w:jc w:val="center"/>
        <w:rPr>
          <w:rFonts w:cs="Arial"/>
          <w:color w:val="000000"/>
        </w:rPr>
      </w:pPr>
    </w:p>
    <w:p w:rsidR="00AA3700" w:rsidRDefault="009A71E6">
      <w:pPr>
        <w:widowControl w:val="0"/>
        <w:spacing w:after="0" w:line="240" w:lineRule="auto"/>
        <w:ind w:hanging="5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AA3700" w:rsidRDefault="009A71E6">
      <w:pPr>
        <w:widowControl w:val="0"/>
        <w:spacing w:after="0" w:line="240" w:lineRule="auto"/>
        <w:ind w:firstLine="4"/>
        <w:jc w:val="center"/>
        <w:rPr>
          <w:b/>
          <w:color w:val="000000"/>
        </w:rPr>
      </w:pPr>
      <w:r>
        <w:rPr>
          <w:b/>
          <w:color w:val="000000"/>
        </w:rPr>
        <w:t>Rozwiązanie Umowy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14"/>
        </w:rPr>
      </w:pPr>
    </w:p>
    <w:p w:rsidR="00AA3700" w:rsidRDefault="009A71E6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>
        <w:rPr>
          <w:color w:val="000000"/>
        </w:rPr>
        <w:t xml:space="preserve">Umowa może zostać rozwiązana </w:t>
      </w:r>
      <w:r>
        <w:rPr>
          <w:rFonts w:eastAsia="Calibri" w:cs="Arial Narrow"/>
          <w:color w:val="000000"/>
        </w:rPr>
        <w:t xml:space="preserve">w drodze wypowiedzenia jednej ze stron, z zachowaniem </w:t>
      </w:r>
      <w:r>
        <w:rPr>
          <w:rFonts w:eastAsia="Calibri" w:cs="Arial Narrow"/>
          <w:color w:val="000000"/>
        </w:rPr>
        <w:br/>
        <w:t>1-miesięcznego okresu wypowiedzenia skutecznego na koniec miesiąca kalendarzowego lub na mocy porozumienia stron;</w:t>
      </w:r>
    </w:p>
    <w:p w:rsidR="00AA3700" w:rsidRDefault="009A71E6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0" w:hanging="364"/>
        <w:jc w:val="both"/>
        <w:rPr>
          <w:color w:val="000000"/>
        </w:rPr>
      </w:pPr>
      <w:r>
        <w:rPr>
          <w:color w:val="000000"/>
        </w:rPr>
        <w:t xml:space="preserve">Udzielający Zamówienie może wypowiedzieć Umowę ze skutkiem natychmiastowym, jeżeli: 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>Przyjmujący Zamówienie nie przystąpi do realizacji Umowy;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Przyjmujący Zamówienie nie przedstawi </w:t>
      </w:r>
      <w:proofErr w:type="spellStart"/>
      <w:r>
        <w:rPr>
          <w:rFonts w:eastAsia="Calibri" w:cs="Arial Narrow"/>
          <w:color w:val="000000"/>
        </w:rPr>
        <w:t>umowy</w:t>
      </w:r>
      <w:proofErr w:type="spellEnd"/>
      <w:r>
        <w:rPr>
          <w:rFonts w:eastAsia="Calibri" w:cs="Arial Narrow"/>
          <w:color w:val="000000"/>
        </w:rPr>
        <w:t xml:space="preserve"> odpowiedzialności cywilnej na wezwanie Udzielającego zamówienie w terminie 7 dni od wezwania</w:t>
      </w:r>
    </w:p>
    <w:p w:rsidR="00AA3700" w:rsidRDefault="009A71E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Przyjmujący Zamówienie przedstawi Udzielającemu Zamówienie nieprawdziwe lub niezgodne </w:t>
      </w:r>
      <w:r>
        <w:rPr>
          <w:rFonts w:eastAsia="Calibri" w:cs="Arial Narrow"/>
          <w:color w:val="000000"/>
        </w:rPr>
        <w:br/>
        <w:t xml:space="preserve">ze stanem faktycznym dane lub informacje związane z realizacją niniejszej </w:t>
      </w:r>
      <w:proofErr w:type="spellStart"/>
      <w:r>
        <w:rPr>
          <w:rFonts w:eastAsia="Calibri" w:cs="Arial Narrow"/>
          <w:color w:val="000000"/>
        </w:rPr>
        <w:t>umowy</w:t>
      </w:r>
      <w:proofErr w:type="spellEnd"/>
      <w:r>
        <w:rPr>
          <w:rFonts w:eastAsia="Calibri" w:cs="Arial Narrow"/>
          <w:color w:val="000000"/>
        </w:rPr>
        <w:t>.</w:t>
      </w:r>
    </w:p>
    <w:p w:rsidR="00AA3700" w:rsidRDefault="009A71E6">
      <w:pPr>
        <w:widowControl w:val="0"/>
        <w:spacing w:after="0" w:line="240" w:lineRule="auto"/>
        <w:ind w:hanging="284"/>
        <w:jc w:val="both"/>
        <w:rPr>
          <w:color w:val="000000"/>
        </w:rPr>
      </w:pPr>
      <w:r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 trakcie trwania Umowy w związku z jej wykonywaniem.</w:t>
      </w:r>
    </w:p>
    <w:p w:rsidR="00AA3700" w:rsidRDefault="00AA3700">
      <w:pPr>
        <w:widowControl w:val="0"/>
        <w:spacing w:after="0" w:line="240" w:lineRule="auto"/>
        <w:rPr>
          <w:b/>
          <w:color w:val="000000"/>
        </w:rPr>
      </w:pP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AA3700" w:rsidRDefault="009A71E6">
      <w:pPr>
        <w:widowControl w:val="0"/>
        <w:spacing w:after="0" w:line="240" w:lineRule="auto"/>
        <w:ind w:firstLine="65"/>
        <w:jc w:val="center"/>
        <w:rPr>
          <w:b/>
          <w:color w:val="000000"/>
        </w:rPr>
      </w:pPr>
      <w:r>
        <w:rPr>
          <w:b/>
          <w:color w:val="000000"/>
        </w:rPr>
        <w:t>Ochrona tajemnicy i nieuczciwa konkurencja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</w:rPr>
      </w:pPr>
    </w:p>
    <w:p w:rsidR="00AA3700" w:rsidRDefault="009A71E6">
      <w:pPr>
        <w:widowControl w:val="0"/>
        <w:numPr>
          <w:ilvl w:val="0"/>
          <w:numId w:val="9"/>
        </w:numPr>
        <w:spacing w:after="0" w:line="240" w:lineRule="auto"/>
        <w:ind w:left="0" w:hanging="284"/>
        <w:jc w:val="both"/>
        <w:rPr>
          <w:color w:val="000000"/>
        </w:rPr>
      </w:pPr>
      <w:r>
        <w:rPr>
          <w:color w:val="000000"/>
        </w:rPr>
        <w:t xml:space="preserve">Strony zobowiązują się do zachowania w tajemnicy wszelkich informacji, o których dowiedziały się </w:t>
      </w:r>
      <w:proofErr w:type="spellStart"/>
      <w:r>
        <w:rPr>
          <w:color w:val="000000"/>
        </w:rPr>
        <w:t>przy</w:t>
      </w:r>
      <w:proofErr w:type="spellEnd"/>
      <w:r>
        <w:rPr>
          <w:color w:val="000000"/>
        </w:rPr>
        <w:t xml:space="preserve"> realizacji Umowy oraz informacji, które stanowią tajemnicę w rozumieniu przepisów </w:t>
      </w:r>
      <w:r>
        <w:rPr>
          <w:color w:val="000000"/>
        </w:rPr>
        <w:br/>
        <w:t>o zwalczaniu nieuczciwej konkurencji.</w:t>
      </w:r>
    </w:p>
    <w:p w:rsidR="00AA3700" w:rsidRDefault="009A71E6">
      <w:pPr>
        <w:widowControl w:val="0"/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color w:val="000000"/>
        </w:rPr>
      </w:pPr>
      <w:r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 m.in.:</w:t>
      </w:r>
    </w:p>
    <w:p w:rsidR="00AA3700" w:rsidRDefault="009A71E6">
      <w:pPr>
        <w:widowControl w:val="0"/>
        <w:numPr>
          <w:ilvl w:val="0"/>
          <w:numId w:val="10"/>
        </w:numPr>
        <w:spacing w:after="0" w:line="240" w:lineRule="auto"/>
        <w:ind w:left="0" w:hanging="284"/>
        <w:contextualSpacing/>
        <w:jc w:val="both"/>
        <w:rPr>
          <w:color w:val="000000"/>
        </w:rPr>
      </w:pPr>
      <w:r>
        <w:rPr>
          <w:color w:val="000000"/>
        </w:rPr>
        <w:t>naruszenie (przekazanie, ujawnienie, wykorzystanie) informacji stanowiących tajemnicę Udzielającego Zamówienie;</w:t>
      </w:r>
    </w:p>
    <w:p w:rsidR="00AA3700" w:rsidRDefault="009A71E6">
      <w:pPr>
        <w:widowControl w:val="0"/>
        <w:numPr>
          <w:ilvl w:val="0"/>
          <w:numId w:val="10"/>
        </w:numPr>
        <w:spacing w:after="0" w:line="240" w:lineRule="auto"/>
        <w:ind w:left="0" w:hanging="284"/>
        <w:contextualSpacing/>
        <w:jc w:val="both"/>
        <w:rPr>
          <w:color w:val="000000"/>
        </w:rPr>
      </w:pPr>
      <w:r>
        <w:rPr>
          <w:color w:val="000000"/>
        </w:rPr>
        <w:t>rozpowszechnianie nieprawdziwych lub wprowadzających w błąd informacji dotyczących Udzielającego Zamówienie.</w:t>
      </w:r>
    </w:p>
    <w:p w:rsidR="00AA3700" w:rsidRDefault="009A71E6">
      <w:pPr>
        <w:widowControl w:val="0"/>
        <w:spacing w:after="0" w:line="240" w:lineRule="auto"/>
        <w:contextualSpacing/>
        <w:jc w:val="center"/>
        <w:rPr>
          <w:color w:val="000000"/>
        </w:rPr>
      </w:pPr>
      <w:r>
        <w:rPr>
          <w:b/>
          <w:color w:val="000000"/>
        </w:rPr>
        <w:t>§ 9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Ochrona danych osobowych</w:t>
      </w:r>
    </w:p>
    <w:p w:rsidR="00AA3700" w:rsidRDefault="00AA3700">
      <w:pPr>
        <w:widowControl w:val="0"/>
        <w:spacing w:after="0" w:line="240" w:lineRule="auto"/>
        <w:jc w:val="both"/>
        <w:rPr>
          <w:b/>
          <w:color w:val="000000"/>
          <w:sz w:val="14"/>
        </w:rPr>
      </w:pPr>
    </w:p>
    <w:p w:rsidR="00AA3700" w:rsidRDefault="009A71E6">
      <w:pPr>
        <w:widowControl w:val="0"/>
        <w:numPr>
          <w:ilvl w:val="0"/>
          <w:numId w:val="11"/>
        </w:numPr>
        <w:spacing w:after="0" w:line="240" w:lineRule="auto"/>
        <w:ind w:left="0" w:hanging="284"/>
        <w:jc w:val="both"/>
        <w:rPr>
          <w:b/>
          <w:color w:val="000000"/>
        </w:rPr>
      </w:pPr>
      <w:r>
        <w:rPr>
          <w:color w:val="000000"/>
        </w:rPr>
        <w:t xml:space="preserve">Przyjmujący Zamówienie zobowiązuje się do przestrzegania </w:t>
      </w:r>
      <w:proofErr w:type="spellStart"/>
      <w:r>
        <w:rPr>
          <w:color w:val="000000"/>
        </w:rPr>
        <w:t>przy</w:t>
      </w:r>
      <w:proofErr w:type="spellEnd"/>
      <w:r>
        <w:rPr>
          <w:color w:val="000000"/>
        </w:rPr>
        <w:t xml:space="preserve"> wykonywaniu Umowy zasad wynikających z przepisów dotyczących ochrony danych osobowych, w szczególności zobowiązuje się, </w:t>
      </w:r>
      <w:r>
        <w:rPr>
          <w:color w:val="000000"/>
        </w:rPr>
        <w:lastRenderedPageBreak/>
        <w:t>z zastrzeżeniem sytuacji przewidzianych w obowiązujących przepisach prawa, zachować w tajemnicy dane osobowe, do przetwarzania, których zostanie upoważniony przez Udzielającego Zamówienia oraz sposoby zabezpieczenia tych danych, a w szczególności nie ujawniać i nie przekazywać ich osobom trzecim oraz nie wykorzystywać w innych celach, niż wynikające z wykonania Umowy.</w:t>
      </w:r>
    </w:p>
    <w:p w:rsidR="00AA3700" w:rsidRDefault="009A71E6">
      <w:pPr>
        <w:widowControl w:val="0"/>
        <w:numPr>
          <w:ilvl w:val="0"/>
          <w:numId w:val="11"/>
        </w:numPr>
        <w:spacing w:after="0" w:line="240" w:lineRule="auto"/>
        <w:ind w:left="0" w:hanging="284"/>
        <w:jc w:val="both"/>
        <w:rPr>
          <w:b/>
          <w:color w:val="000000"/>
        </w:rPr>
      </w:pPr>
      <w:r>
        <w:rPr>
          <w:color w:val="000000"/>
        </w:rPr>
        <w:t xml:space="preserve">Przyjmujący Zamówienie zobowiązuje się zapoznać z polityką bezpieczeństwa i zasadami dotyczącymi przetwarzania danych osobowych obowiązującymi u Udzielającego Zamówienie. Zapisy te znajdują się w zarządzeniu nr 29/18 dostępnym w Intranecie oraz w Dziale Kontraktowania i Rozliczania Świadczeń. Przyjmujący Zamówienie zobowiązuje się do przestrzegania i ochrony powierzonych  danych osobowych zgodnie z oświadczeniem o poufności, które jest Załącznikiem nr 4 do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,  które dotyczy osób fizycznych, jednoosobowych praktyk lekarskich oraz osób wyznaczonych przez Oferenta do udzielania świadczeń objętych zamówieniem w przypadku grupowych praktyk lekarskich. </w:t>
      </w:r>
    </w:p>
    <w:p w:rsidR="00AA3700" w:rsidRDefault="009A71E6">
      <w:pPr>
        <w:widowControl w:val="0"/>
        <w:numPr>
          <w:ilvl w:val="0"/>
          <w:numId w:val="11"/>
        </w:numPr>
        <w:spacing w:after="0" w:line="240" w:lineRule="auto"/>
        <w:ind w:left="0" w:hanging="284"/>
        <w:jc w:val="both"/>
        <w:rPr>
          <w:b/>
          <w:color w:val="000000"/>
        </w:rPr>
      </w:pPr>
      <w:r>
        <w:rPr>
          <w:bCs/>
          <w:color w:val="000000"/>
        </w:rPr>
        <w:t xml:space="preserve">Jeżeli </w:t>
      </w:r>
      <w:r>
        <w:rPr>
          <w:color w:val="000000"/>
        </w:rPr>
        <w:t xml:space="preserve">Przyjmującym Zamówienie jest Podmiot Leczniczy, to może on w celu należytej realizacji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powierzyć dane osobowe do dalszego przetwarzania innym osobom (współpracownikom na podstawie umów cywilnoprawnych) jedynie po upoważnieniu tych osób przez </w:t>
      </w:r>
      <w:r>
        <w:rPr>
          <w:rFonts w:cs="Calibri"/>
        </w:rPr>
        <w:t>Przyjmującego Zamówienie do przetwarzania danych osobowych powierzonych przez Udzielającego Zamówienia, zgodnie z art. 28  ust 3 pkt. b) RODO.</w:t>
      </w:r>
    </w:p>
    <w:p w:rsidR="00AA3700" w:rsidRDefault="009A71E6">
      <w:pPr>
        <w:widowControl w:val="0"/>
        <w:spacing w:after="0" w:line="240" w:lineRule="auto"/>
        <w:ind w:firstLine="65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AA3700" w:rsidRDefault="009A71E6">
      <w:pPr>
        <w:widowControl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  <w:sz w:val="16"/>
        </w:rPr>
      </w:pPr>
    </w:p>
    <w:p w:rsidR="00AA3700" w:rsidRDefault="009A71E6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362"/>
        <w:jc w:val="both"/>
        <w:rPr>
          <w:color w:val="000000"/>
        </w:rPr>
      </w:pPr>
      <w:r>
        <w:rPr>
          <w:color w:val="000000"/>
        </w:rPr>
        <w:t xml:space="preserve">W zakresie nieuregulowanym Umową mają zastosowanie przepisy ustawy z dnia 15 kwietnia 2011 roku o działalności leczniczej, Kodeksu cywilnego oraz inne przepisy prawa powszechnie obowiązującego. </w:t>
      </w:r>
    </w:p>
    <w:p w:rsidR="00AA3700" w:rsidRDefault="009A71E6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362"/>
        <w:jc w:val="both"/>
        <w:rPr>
          <w:color w:val="000000"/>
        </w:rPr>
      </w:pPr>
      <w:r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AA3700" w:rsidRDefault="009A71E6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362"/>
        <w:jc w:val="both"/>
        <w:rPr>
          <w:color w:val="000000"/>
        </w:rPr>
      </w:pPr>
      <w:r>
        <w:rPr>
          <w:color w:val="000000"/>
        </w:rPr>
        <w:t>Załączniki do Umowy stanowić będą jej integralną część.</w:t>
      </w:r>
    </w:p>
    <w:p w:rsidR="00AA3700" w:rsidRDefault="009A71E6">
      <w:pPr>
        <w:widowControl w:val="0"/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362"/>
        <w:jc w:val="both"/>
        <w:rPr>
          <w:color w:val="000000"/>
        </w:rPr>
      </w:pPr>
      <w:r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AA3700" w:rsidRDefault="00AA3700">
      <w:pPr>
        <w:widowControl w:val="0"/>
        <w:spacing w:after="0" w:line="240" w:lineRule="auto"/>
        <w:jc w:val="both"/>
        <w:rPr>
          <w:color w:val="000000"/>
        </w:rPr>
      </w:pPr>
    </w:p>
    <w:p w:rsidR="00AA3700" w:rsidRDefault="00AA3700">
      <w:pPr>
        <w:widowControl w:val="0"/>
        <w:spacing w:after="0" w:line="240" w:lineRule="auto"/>
        <w:jc w:val="both"/>
        <w:rPr>
          <w:color w:val="000000"/>
          <w:u w:val="single"/>
        </w:rPr>
      </w:pPr>
    </w:p>
    <w:p w:rsidR="00AA3700" w:rsidRDefault="00AA3700">
      <w:pPr>
        <w:widowControl w:val="0"/>
        <w:spacing w:after="0" w:line="240" w:lineRule="auto"/>
        <w:jc w:val="both"/>
        <w:rPr>
          <w:color w:val="000000"/>
          <w:u w:val="single"/>
        </w:rPr>
      </w:pPr>
    </w:p>
    <w:p w:rsidR="00AA3700" w:rsidRDefault="009A71E6">
      <w:pPr>
        <w:widowControl w:val="0"/>
        <w:spacing w:after="0" w:line="24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Załączniki:</w:t>
      </w:r>
    </w:p>
    <w:p w:rsidR="00AA3700" w:rsidRDefault="009A71E6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 nr 1: Szczegółowy zakres zamówienia</w:t>
      </w:r>
    </w:p>
    <w:p w:rsidR="00AA3700" w:rsidRDefault="009A71E6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 nr 2: Polisa ubezpieczeniowa (jeśli dotyczy)</w:t>
      </w:r>
    </w:p>
    <w:p w:rsidR="00AA3700" w:rsidRDefault="009A71E6">
      <w:pPr>
        <w:widowControl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 nr 3: Formularz cenowy</w:t>
      </w:r>
    </w:p>
    <w:p w:rsidR="00AA3700" w:rsidRDefault="009A71E6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 xml:space="preserve">Załącznik nr 4: Oświadczenie o poufności – dotyczy osób fizycznych, jednoosobowych praktyk lekarskich oraz </w:t>
      </w:r>
      <w:r>
        <w:t>osób wyznaczonych przez Oferenta do udzielania świadczeń zdrowotnych objętych zamówieniem</w:t>
      </w:r>
      <w:r>
        <w:rPr>
          <w:color w:val="000000"/>
        </w:rPr>
        <w:t xml:space="preserve"> w przypadku grupowych praktyk lekarskich</w:t>
      </w:r>
    </w:p>
    <w:p w:rsidR="00AA3700" w:rsidRDefault="00AA3700">
      <w:pPr>
        <w:widowControl w:val="0"/>
        <w:spacing w:after="0" w:line="240" w:lineRule="auto"/>
        <w:rPr>
          <w:color w:val="000000"/>
        </w:rPr>
      </w:pPr>
    </w:p>
    <w:p w:rsidR="00AA3700" w:rsidRDefault="00AA3700">
      <w:pPr>
        <w:widowControl w:val="0"/>
        <w:spacing w:after="0" w:line="240" w:lineRule="auto"/>
        <w:rPr>
          <w:color w:val="000000"/>
        </w:rPr>
      </w:pPr>
    </w:p>
    <w:p w:rsidR="00AA3700" w:rsidRDefault="00AA3700">
      <w:pPr>
        <w:widowControl w:val="0"/>
        <w:spacing w:after="0" w:line="240" w:lineRule="auto"/>
        <w:rPr>
          <w:color w:val="000000"/>
        </w:rPr>
      </w:pPr>
    </w:p>
    <w:p w:rsidR="00AA3700" w:rsidRDefault="00AA3700">
      <w:pPr>
        <w:widowControl w:val="0"/>
        <w:spacing w:after="0" w:line="240" w:lineRule="auto"/>
        <w:rPr>
          <w:color w:val="000000"/>
        </w:rPr>
      </w:pPr>
    </w:p>
    <w:p w:rsidR="00AA3700" w:rsidRDefault="009A71E6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p w:rsidR="00AA3700" w:rsidRDefault="009A71E6">
      <w:pPr>
        <w:widowControl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Przyjmujący Zamówienie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Udzielający Zamówienia</w:t>
      </w:r>
    </w:p>
    <w:p w:rsidR="00AA3700" w:rsidRDefault="00AA3700"/>
    <w:sectPr w:rsidR="00AA3700" w:rsidSect="00AA3700">
      <w:headerReference w:type="default" r:id="rId8"/>
      <w:pgSz w:w="11906" w:h="16838"/>
      <w:pgMar w:top="956" w:right="1417" w:bottom="1417" w:left="1417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00" w:rsidRDefault="00AA3700" w:rsidP="00AA3700">
      <w:pPr>
        <w:spacing w:after="0" w:line="240" w:lineRule="auto"/>
      </w:pPr>
      <w:r>
        <w:separator/>
      </w:r>
    </w:p>
  </w:endnote>
  <w:endnote w:type="continuationSeparator" w:id="1">
    <w:p w:rsidR="00AA3700" w:rsidRDefault="00AA3700" w:rsidP="00AA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00" w:rsidRDefault="00AA3700" w:rsidP="00AA3700">
      <w:pPr>
        <w:spacing w:after="0" w:line="240" w:lineRule="auto"/>
      </w:pPr>
      <w:r>
        <w:separator/>
      </w:r>
    </w:p>
  </w:footnote>
  <w:footnote w:type="continuationSeparator" w:id="1">
    <w:p w:rsidR="00AA3700" w:rsidRDefault="00AA3700" w:rsidP="00AA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00" w:rsidRDefault="009A71E6">
    <w:pPr>
      <w:pStyle w:val="Header"/>
    </w:pPr>
    <w:r>
      <w:t>OM/CZD/</w:t>
    </w:r>
    <w:r w:rsidR="00977D75">
      <w:t>04/21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973"/>
    <w:multiLevelType w:val="multilevel"/>
    <w:tmpl w:val="D92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C33FD3"/>
    <w:multiLevelType w:val="multilevel"/>
    <w:tmpl w:val="A08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971672"/>
    <w:multiLevelType w:val="multilevel"/>
    <w:tmpl w:val="8D52E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38B7DF6"/>
    <w:multiLevelType w:val="multilevel"/>
    <w:tmpl w:val="42AE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25F70"/>
    <w:multiLevelType w:val="multilevel"/>
    <w:tmpl w:val="1CD2F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24A5"/>
    <w:multiLevelType w:val="multilevel"/>
    <w:tmpl w:val="1FB4A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0B15"/>
    <w:multiLevelType w:val="multilevel"/>
    <w:tmpl w:val="BAB434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3A65"/>
    <w:multiLevelType w:val="multilevel"/>
    <w:tmpl w:val="0E260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D7B6C"/>
    <w:multiLevelType w:val="multilevel"/>
    <w:tmpl w:val="450A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A6A422E"/>
    <w:multiLevelType w:val="multilevel"/>
    <w:tmpl w:val="296EE200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0">
    <w:nsid w:val="469579DE"/>
    <w:multiLevelType w:val="multilevel"/>
    <w:tmpl w:val="09020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421C6"/>
    <w:multiLevelType w:val="multilevel"/>
    <w:tmpl w:val="A90EE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CCB511C"/>
    <w:multiLevelType w:val="multilevel"/>
    <w:tmpl w:val="E34E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8D10C0"/>
    <w:multiLevelType w:val="multilevel"/>
    <w:tmpl w:val="AFC6D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B4FEE"/>
    <w:multiLevelType w:val="multilevel"/>
    <w:tmpl w:val="3B662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60D5D"/>
    <w:multiLevelType w:val="multilevel"/>
    <w:tmpl w:val="D9088B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01ABB"/>
    <w:multiLevelType w:val="multilevel"/>
    <w:tmpl w:val="3D66DB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5D407C"/>
    <w:multiLevelType w:val="multilevel"/>
    <w:tmpl w:val="254C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AF3"/>
    <w:multiLevelType w:val="multilevel"/>
    <w:tmpl w:val="2E0E4E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15"/>
  </w:num>
  <w:num w:numId="11">
    <w:abstractNumId w:val="18"/>
  </w:num>
  <w:num w:numId="12">
    <w:abstractNumId w:val="5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700"/>
    <w:rsid w:val="00061DA4"/>
    <w:rsid w:val="00977D75"/>
    <w:rsid w:val="009A71E6"/>
    <w:rsid w:val="00AA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F4A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next w:val="Normalny"/>
    <w:link w:val="Nagwek5Znak"/>
    <w:qFormat/>
    <w:rsid w:val="00EA5F4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Heading5"/>
    <w:qFormat/>
    <w:rsid w:val="00EA5F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EA5F4A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5386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6A538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AA37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AA3700"/>
    <w:pPr>
      <w:spacing w:after="140"/>
    </w:pPr>
  </w:style>
  <w:style w:type="paragraph" w:styleId="Lista">
    <w:name w:val="List"/>
    <w:basedOn w:val="Tekstpodstawowy"/>
    <w:rsid w:val="00AA3700"/>
    <w:rPr>
      <w:rFonts w:cs="Arial Unicode MS"/>
    </w:rPr>
  </w:style>
  <w:style w:type="paragraph" w:customStyle="1" w:styleId="Caption">
    <w:name w:val="Caption"/>
    <w:basedOn w:val="Normalny"/>
    <w:qFormat/>
    <w:rsid w:val="00AA370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3700"/>
    <w:pPr>
      <w:suppressLineNumbers/>
    </w:pPr>
    <w:rPr>
      <w:rFonts w:cs="Arial Unicode MS"/>
    </w:rPr>
  </w:style>
  <w:style w:type="paragraph" w:styleId="Lista-kontynuacja">
    <w:name w:val="List Continue"/>
    <w:basedOn w:val="Normalny"/>
    <w:qFormat/>
    <w:rsid w:val="00EA5F4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5F4A"/>
    <w:pPr>
      <w:ind w:left="720"/>
      <w:contextualSpacing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A5F4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customStyle="1" w:styleId="Gwkaistopka">
    <w:name w:val="Główka i stopka"/>
    <w:basedOn w:val="Normalny"/>
    <w:qFormat/>
    <w:rsid w:val="00AA3700"/>
  </w:style>
  <w:style w:type="paragraph" w:customStyle="1" w:styleId="Header">
    <w:name w:val="Header"/>
    <w:basedOn w:val="Normalny"/>
    <w:link w:val="NagwekZnak"/>
    <w:uiPriority w:val="99"/>
    <w:unhideWhenUsed/>
    <w:rsid w:val="006A538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A538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semiHidden/>
    <w:unhideWhenUsed/>
    <w:rsid w:val="009A7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A71E6"/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3924-557B-4B8B-A9EC-542374A8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2374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dc:description/>
  <cp:lastModifiedBy>k.szulim</cp:lastModifiedBy>
  <cp:revision>18</cp:revision>
  <dcterms:created xsi:type="dcterms:W3CDTF">2020-07-01T09:44:00Z</dcterms:created>
  <dcterms:modified xsi:type="dcterms:W3CDTF">2021-01-11T12:34:00Z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