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44" w:rsidRDefault="00462844" w:rsidP="00AE0852">
      <w:pPr>
        <w:rPr>
          <w:b/>
          <w:color w:val="FF0000"/>
        </w:rPr>
      </w:pPr>
      <w:r w:rsidRPr="00AE0852">
        <w:rPr>
          <w:b/>
          <w:color w:val="FF0000"/>
        </w:rPr>
        <w:t>W szpitalu i w oddziale obowiązuje nakaz noszenia maseczki medycznej zakrywającej nos i usta zarówno przez opiekunów dziecka jak i dziecko (zgodnie z zasadami określanymi w komunikatach Ministerstwa Zdrowia)</w:t>
      </w:r>
    </w:p>
    <w:p w:rsidR="00AE0852" w:rsidRPr="00AE0852" w:rsidRDefault="00AE0852" w:rsidP="00AE0852">
      <w:pPr>
        <w:rPr>
          <w:b/>
        </w:rPr>
      </w:pPr>
      <w:r>
        <w:rPr>
          <w:b/>
        </w:rPr>
        <w:t>CO ZE SOBĄ ZABRAĆ:</w:t>
      </w:r>
    </w:p>
    <w:p w:rsidR="00462844" w:rsidRDefault="00462844" w:rsidP="00462844">
      <w:pPr>
        <w:pStyle w:val="Akapitzlist"/>
        <w:numPr>
          <w:ilvl w:val="0"/>
          <w:numId w:val="7"/>
        </w:numPr>
      </w:pPr>
      <w:r>
        <w:t>K</w:t>
      </w:r>
      <w:r w:rsidRPr="00462844">
        <w:t xml:space="preserve">siążeczkę zdrowia, </w:t>
      </w:r>
    </w:p>
    <w:p w:rsidR="00462844" w:rsidRPr="00462844" w:rsidRDefault="00462844" w:rsidP="00462844">
      <w:pPr>
        <w:pStyle w:val="Akapitzlist"/>
        <w:numPr>
          <w:ilvl w:val="0"/>
          <w:numId w:val="7"/>
        </w:numPr>
      </w:pPr>
      <w:r>
        <w:t xml:space="preserve">Dotychczasową </w:t>
      </w:r>
      <w:r w:rsidRPr="00462844">
        <w:t>dokumentację medyczną</w:t>
      </w:r>
      <w:r>
        <w:t>,</w:t>
      </w:r>
    </w:p>
    <w:p w:rsidR="00462844" w:rsidRPr="00462844" w:rsidRDefault="00462844" w:rsidP="00462844">
      <w:pPr>
        <w:pStyle w:val="Akapitzlist"/>
        <w:numPr>
          <w:ilvl w:val="0"/>
          <w:numId w:val="7"/>
        </w:numPr>
      </w:pPr>
      <w:r>
        <w:t>P</w:t>
      </w:r>
      <w:r w:rsidRPr="00462844">
        <w:t>rzybory toaletowe: mydło, szczoteczkę i pastę do zębów, grzebień oraz ręcznik dla dziecka i opiekuna,</w:t>
      </w:r>
    </w:p>
    <w:p w:rsidR="00462844" w:rsidRPr="00462844" w:rsidRDefault="00462844" w:rsidP="00462844">
      <w:pPr>
        <w:pStyle w:val="Akapitzlist"/>
        <w:numPr>
          <w:ilvl w:val="0"/>
          <w:numId w:val="7"/>
        </w:numPr>
      </w:pPr>
      <w:r>
        <w:t>P</w:t>
      </w:r>
      <w:r w:rsidRPr="00462844">
        <w:t xml:space="preserve">ieluchy </w:t>
      </w:r>
      <w:proofErr w:type="gramStart"/>
      <w:r w:rsidRPr="00462844">
        <w:t>jednorazowe</w:t>
      </w:r>
      <w:r>
        <w:t>(</w:t>
      </w:r>
      <w:r w:rsidRPr="00462844">
        <w:t xml:space="preserve"> jeśli</w:t>
      </w:r>
      <w:proofErr w:type="gramEnd"/>
      <w:r w:rsidRPr="00462844">
        <w:t xml:space="preserve"> dziecko używa</w:t>
      </w:r>
      <w:r>
        <w:t>).</w:t>
      </w:r>
      <w:r w:rsidRPr="00462844">
        <w:t xml:space="preserve"> Instytut doraźnie wspomaga rodziców w sytuacjach nagłych przyjęć czy zwiększonego zapotrzebowania na środki higieniczne</w:t>
      </w:r>
      <w:r>
        <w:t>,</w:t>
      </w:r>
    </w:p>
    <w:p w:rsidR="00462844" w:rsidRPr="00462844" w:rsidRDefault="00462844" w:rsidP="00462844">
      <w:pPr>
        <w:pStyle w:val="Akapitzlist"/>
        <w:numPr>
          <w:ilvl w:val="0"/>
          <w:numId w:val="7"/>
        </w:numPr>
      </w:pPr>
      <w:r>
        <w:t>O</w:t>
      </w:r>
      <w:r w:rsidRPr="00462844">
        <w:t>dzież: bieliznę osobistą, piżamę, szlafrok lub dres, skarpetki i kapcie, zapewnienie systematycznej wymiany bielizny na czystą, zarówno u pacjentów jak i opiekunów (oddział dysponuje dostępem do pralki w części socjalnej dla rodziców)</w:t>
      </w:r>
    </w:p>
    <w:p w:rsidR="00462844" w:rsidRPr="00462844" w:rsidRDefault="00462844" w:rsidP="00462844">
      <w:pPr>
        <w:pStyle w:val="Akapitzlist"/>
        <w:numPr>
          <w:ilvl w:val="0"/>
          <w:numId w:val="7"/>
        </w:numPr>
      </w:pPr>
      <w:r>
        <w:t>Własny kubek, miseczkę i sztućce</w:t>
      </w:r>
      <w:r w:rsidRPr="00462844">
        <w:t xml:space="preserve"> (oddział dysponuje aneksem kuchennym dla rodziców z możliwością przygotowania</w:t>
      </w:r>
      <w:proofErr w:type="gramStart"/>
      <w:r w:rsidRPr="00462844">
        <w:t>, przechow</w:t>
      </w:r>
      <w:r w:rsidR="00AE0852">
        <w:t>yw</w:t>
      </w:r>
      <w:r w:rsidRPr="00462844">
        <w:t>ania</w:t>
      </w:r>
      <w:proofErr w:type="gramEnd"/>
      <w:r w:rsidRPr="00462844">
        <w:t xml:space="preserve"> i spożywania posiłków, do dyspozycji: czajnik elektryczny, kuchenka mikrofalowa, lodówka),</w:t>
      </w:r>
    </w:p>
    <w:p w:rsidR="00462844" w:rsidRPr="00462844" w:rsidRDefault="0078724B" w:rsidP="00462844">
      <w:pPr>
        <w:pStyle w:val="Akapitzlist"/>
        <w:numPr>
          <w:ilvl w:val="0"/>
          <w:numId w:val="7"/>
        </w:numPr>
      </w:pPr>
      <w:r>
        <w:t>R</w:t>
      </w:r>
      <w:r w:rsidR="00462844" w:rsidRPr="00462844">
        <w:t xml:space="preserve">odzice/opiekunowie przygotowują i spożywają posiłki wyłącznie w strefie socjalnej dla rodziców </w:t>
      </w:r>
      <w:r>
        <w:t>(</w:t>
      </w:r>
      <w:r w:rsidR="00462844" w:rsidRPr="00462844">
        <w:t>wyznaczonej w oddziale)</w:t>
      </w:r>
      <w:r>
        <w:t>,</w:t>
      </w:r>
    </w:p>
    <w:p w:rsidR="00462844" w:rsidRPr="00462844" w:rsidRDefault="0078724B" w:rsidP="00462844">
      <w:pPr>
        <w:pStyle w:val="Akapitzlist"/>
        <w:numPr>
          <w:ilvl w:val="0"/>
          <w:numId w:val="7"/>
        </w:numPr>
      </w:pPr>
      <w:r>
        <w:t>Z</w:t>
      </w:r>
      <w:r w:rsidR="00462844" w:rsidRPr="00462844">
        <w:t>alecamy nie przynoszenie i nie pozostawianie dziecku żywności bez uzgodnienia z personelem oddziału</w:t>
      </w:r>
      <w:r>
        <w:t>,</w:t>
      </w:r>
    </w:p>
    <w:p w:rsidR="00462844" w:rsidRPr="00462844" w:rsidRDefault="0078724B" w:rsidP="00462844">
      <w:pPr>
        <w:pStyle w:val="Akapitzlist"/>
        <w:numPr>
          <w:ilvl w:val="0"/>
          <w:numId w:val="7"/>
        </w:numPr>
      </w:pPr>
      <w:r>
        <w:t>K</w:t>
      </w:r>
      <w:r w:rsidR="00462844" w:rsidRPr="00462844">
        <w:t>siążki, zeszyty szkolne, przybory do pisania i rysowania (pacjenci mają możliwość uczestni</w:t>
      </w:r>
      <w:r w:rsidR="00AE0852">
        <w:t>ctwa</w:t>
      </w:r>
      <w:r w:rsidR="00462844" w:rsidRPr="00462844">
        <w:t xml:space="preserve"> w lekcjach na każdym poziomie nauczania),</w:t>
      </w:r>
    </w:p>
    <w:p w:rsidR="00462844" w:rsidRPr="00462844" w:rsidRDefault="0078724B" w:rsidP="00462844">
      <w:pPr>
        <w:pStyle w:val="Akapitzlist"/>
        <w:numPr>
          <w:ilvl w:val="0"/>
          <w:numId w:val="7"/>
        </w:numPr>
      </w:pPr>
      <w:r>
        <w:t>Z</w:t>
      </w:r>
      <w:r w:rsidR="00462844" w:rsidRPr="00462844">
        <w:t>abawki w niewielkiej ilości, dzieci mają możliwość zabawy w świetlicach oddziałowych gdzie zabawki podlegają systematycznej ocenie pod względem bezpieczeństwa dla pacjentów oraz okresowej dezynfekcji</w:t>
      </w:r>
      <w:r>
        <w:t>,</w:t>
      </w:r>
    </w:p>
    <w:p w:rsidR="00462844" w:rsidRPr="00462844" w:rsidRDefault="0078724B" w:rsidP="00462844">
      <w:pPr>
        <w:pStyle w:val="Akapitzlist"/>
        <w:numPr>
          <w:ilvl w:val="0"/>
          <w:numId w:val="7"/>
        </w:numPr>
      </w:pPr>
      <w:r>
        <w:t>D</w:t>
      </w:r>
      <w:r w:rsidR="00462844" w:rsidRPr="00462844">
        <w:t xml:space="preserve">ziecko może mieć i korzystać w czasie pobytu z własnego sprzętu elektronicznego (telefon, tablet, laptop) </w:t>
      </w:r>
      <w:r>
        <w:t xml:space="preserve">- </w:t>
      </w:r>
      <w:r w:rsidR="00462844" w:rsidRPr="00462844">
        <w:t>jednak personel oddziałów nie bierze odpowiedzialności ani nie zabezpiecza przed  uszkodzeniem czy zaginięciem</w:t>
      </w:r>
      <w:r>
        <w:t>,</w:t>
      </w:r>
    </w:p>
    <w:p w:rsidR="00462844" w:rsidRPr="00462844" w:rsidRDefault="0078724B" w:rsidP="00462844">
      <w:pPr>
        <w:pStyle w:val="Akapitzlist"/>
        <w:numPr>
          <w:ilvl w:val="0"/>
          <w:numId w:val="7"/>
        </w:numPr>
      </w:pPr>
      <w:r>
        <w:t>J</w:t>
      </w:r>
      <w:r w:rsidR="00462844" w:rsidRPr="00462844">
        <w:t>eśli dziecko jest przewlek</w:t>
      </w:r>
      <w:r w:rsidR="00AE0852">
        <w:t>le leczone z powodu choroby nie</w:t>
      </w:r>
      <w:r w:rsidR="00462844" w:rsidRPr="00462844">
        <w:t>związanej bezpośrednio z aktualnym pobytem w szpitalu, prosimy o zabranie ze sobą przyjmowanych przez nie leków (w oryginalnych opakowaniach), ponieważ nie wszystkie</w:t>
      </w:r>
      <w:r>
        <w:t xml:space="preserve"> leki są  dostępne w Instytucie,</w:t>
      </w:r>
    </w:p>
    <w:p w:rsidR="00462844" w:rsidRPr="00462844" w:rsidRDefault="0078724B" w:rsidP="00462844">
      <w:pPr>
        <w:pStyle w:val="Akapitzlist"/>
        <w:numPr>
          <w:ilvl w:val="0"/>
          <w:numId w:val="7"/>
        </w:numPr>
      </w:pPr>
      <w:r>
        <w:t>P</w:t>
      </w:r>
      <w:r w:rsidR="00462844" w:rsidRPr="00462844">
        <w:t xml:space="preserve">rosimy nie przynosić przedmiotów o dużej wartości, nie pozostawiać biżuterii - personel nie odpowiada za rzeczy </w:t>
      </w:r>
      <w:r>
        <w:t>pozostawione Dziecku w oddziale,</w:t>
      </w:r>
    </w:p>
    <w:p w:rsidR="00462844" w:rsidRPr="00462844" w:rsidRDefault="0078724B" w:rsidP="00462844">
      <w:pPr>
        <w:pStyle w:val="Akapitzlist"/>
        <w:numPr>
          <w:ilvl w:val="0"/>
          <w:numId w:val="7"/>
        </w:numPr>
      </w:pPr>
      <w:r>
        <w:t>P</w:t>
      </w:r>
      <w:r w:rsidR="00462844" w:rsidRPr="00462844">
        <w:t>rosimy  o zwrócenie uwagi, aby szpitalne naczynia stołowe i sztućce wracały po posiłkach w komplecie do kuchni, gdyż ich pozostawianie na oddziałach w salach pacjentów uniemożliwia wydawanie kolejnych posiłków.</w:t>
      </w:r>
    </w:p>
    <w:p w:rsidR="00462844" w:rsidRPr="00462844" w:rsidRDefault="00335344" w:rsidP="00462844">
      <w:pPr>
        <w:pStyle w:val="Akapitzlist"/>
        <w:numPr>
          <w:ilvl w:val="0"/>
          <w:numId w:val="7"/>
        </w:numPr>
      </w:pPr>
      <w:r>
        <w:t>Oddział</w:t>
      </w:r>
      <w:r w:rsidR="00462844" w:rsidRPr="00462844">
        <w:t xml:space="preserve"> zapewnia miejsce do spania dla opiekuna, obowiązkiem opiekuna jest zapewnienie własnej pościeli (oddział nie prowadzi wypożyczania bielizny pościelowej ani </w:t>
      </w:r>
      <w:proofErr w:type="spellStart"/>
      <w:r w:rsidR="00462844" w:rsidRPr="00462844">
        <w:t>kocy</w:t>
      </w:r>
      <w:proofErr w:type="spellEnd"/>
      <w:r w:rsidR="00462844" w:rsidRPr="00462844">
        <w:t xml:space="preserve"> ze względów epidemiologicznych)</w:t>
      </w:r>
    </w:p>
    <w:p w:rsidR="00A30A39" w:rsidRPr="00462844" w:rsidRDefault="00A30A39" w:rsidP="00462844"/>
    <w:sectPr w:rsidR="00A30A39" w:rsidRPr="00462844" w:rsidSect="00A30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448C1"/>
    <w:multiLevelType w:val="multilevel"/>
    <w:tmpl w:val="5E0A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43D75"/>
    <w:multiLevelType w:val="hybridMultilevel"/>
    <w:tmpl w:val="0292F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D5E41"/>
    <w:multiLevelType w:val="hybridMultilevel"/>
    <w:tmpl w:val="E1E22816"/>
    <w:lvl w:ilvl="0" w:tplc="F1CE0944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A1CC1"/>
    <w:multiLevelType w:val="multilevel"/>
    <w:tmpl w:val="962C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7A6CE9"/>
    <w:multiLevelType w:val="hybridMultilevel"/>
    <w:tmpl w:val="3B7C5CF8"/>
    <w:lvl w:ilvl="0" w:tplc="F1CE0944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55D54"/>
    <w:multiLevelType w:val="multilevel"/>
    <w:tmpl w:val="502A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473ACC"/>
    <w:multiLevelType w:val="hybridMultilevel"/>
    <w:tmpl w:val="AAB6959A"/>
    <w:lvl w:ilvl="0" w:tplc="F1CE0944">
      <w:numFmt w:val="bullet"/>
      <w:lvlText w:val="·"/>
      <w:lvlJc w:val="left"/>
      <w:pPr>
        <w:ind w:left="147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844"/>
    <w:rsid w:val="00335344"/>
    <w:rsid w:val="00462844"/>
    <w:rsid w:val="00713709"/>
    <w:rsid w:val="0078724B"/>
    <w:rsid w:val="00A30A39"/>
    <w:rsid w:val="00AE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84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E08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Milanowicz</dc:creator>
  <cp:lastModifiedBy>Agnieszka Milanowicz</cp:lastModifiedBy>
  <cp:revision>3</cp:revision>
  <dcterms:created xsi:type="dcterms:W3CDTF">2022-08-22T12:19:00Z</dcterms:created>
  <dcterms:modified xsi:type="dcterms:W3CDTF">2022-08-22T12:19:00Z</dcterms:modified>
</cp:coreProperties>
</file>